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A81BE" w14:textId="77777777" w:rsidR="00EE1DA7" w:rsidRPr="008B04E3" w:rsidRDefault="00EE1DA7">
      <w:pPr>
        <w:rPr>
          <w:rFonts w:ascii="Gill Sans MT" w:hAnsi="Gill Sans MT"/>
          <w:lang w:val="et-EE"/>
        </w:rPr>
      </w:pPr>
    </w:p>
    <w:p w14:paraId="76CDF86F" w14:textId="477C1B49" w:rsidR="00B50F36" w:rsidRPr="008B04E3" w:rsidRDefault="00AE2E22">
      <w:pPr>
        <w:rPr>
          <w:rFonts w:ascii="Gill Sans MT" w:hAnsi="Gill Sans MT"/>
          <w:b/>
          <w:sz w:val="24"/>
          <w:szCs w:val="24"/>
          <w:lang w:val="et-EE"/>
        </w:rPr>
      </w:pPr>
      <w:r w:rsidRPr="008B04E3">
        <w:rPr>
          <w:rFonts w:ascii="Gill Sans MT" w:hAnsi="Gill Sans MT"/>
          <w:b/>
          <w:sz w:val="24"/>
          <w:szCs w:val="24"/>
          <w:lang w:val="et-EE"/>
        </w:rPr>
        <w:t xml:space="preserve">Lisa 1 </w:t>
      </w:r>
      <w:bookmarkStart w:id="0" w:name="_Hlk54955777"/>
      <w:r w:rsidRPr="008B04E3">
        <w:rPr>
          <w:rFonts w:ascii="Gill Sans MT" w:hAnsi="Gill Sans MT"/>
          <w:b/>
          <w:sz w:val="24"/>
          <w:szCs w:val="24"/>
          <w:lang w:val="et-EE"/>
        </w:rPr>
        <w:t>PEFC</w:t>
      </w:r>
      <w:r w:rsidR="00881934" w:rsidRPr="008B04E3">
        <w:rPr>
          <w:rFonts w:ascii="Gill Sans MT" w:hAnsi="Gill Sans MT"/>
          <w:b/>
          <w:sz w:val="24"/>
          <w:szCs w:val="24"/>
          <w:lang w:val="et-EE"/>
        </w:rPr>
        <w:t xml:space="preserve"> liikmemaksu ja haldustasu</w:t>
      </w:r>
      <w:r w:rsidRPr="008B04E3">
        <w:rPr>
          <w:rFonts w:ascii="Gill Sans MT" w:hAnsi="Gill Sans MT"/>
          <w:b/>
          <w:sz w:val="24"/>
          <w:szCs w:val="24"/>
          <w:lang w:val="et-EE"/>
        </w:rPr>
        <w:t xml:space="preserve"> hinnakiri metsaühistutele</w:t>
      </w:r>
      <w:bookmarkEnd w:id="0"/>
    </w:p>
    <w:p w14:paraId="7F546335" w14:textId="7679500B" w:rsidR="00AE2E22" w:rsidRPr="008B04E3" w:rsidRDefault="00AE2E22">
      <w:pPr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>Metsaühistu liikmemaks</w:t>
      </w:r>
      <w:r w:rsidR="00B50F36" w:rsidRPr="008B04E3">
        <w:rPr>
          <w:rFonts w:ascii="Gill Sans MT" w:hAnsi="Gill Sans MT"/>
          <w:lang w:val="et-EE"/>
        </w:rPr>
        <w:t xml:space="preserve"> koosneb aastamaksust ja haldustasust. Liikmemaks </w:t>
      </w:r>
      <w:r w:rsidRPr="008B04E3">
        <w:rPr>
          <w:rFonts w:ascii="Gill Sans MT" w:hAnsi="Gill Sans MT"/>
          <w:lang w:val="et-EE"/>
        </w:rPr>
        <w:t>arvutatakse kõigi kuni 1000 ha suuruste metsaomanike</w:t>
      </w:r>
      <w:r w:rsidR="00B50F36" w:rsidRPr="008B04E3">
        <w:rPr>
          <w:rFonts w:ascii="Gill Sans MT" w:hAnsi="Gill Sans MT"/>
          <w:lang w:val="et-EE"/>
        </w:rPr>
        <w:t xml:space="preserve"> kohta</w:t>
      </w:r>
      <w:r w:rsidRPr="008B04E3">
        <w:rPr>
          <w:rFonts w:ascii="Gill Sans MT" w:hAnsi="Gill Sans MT"/>
          <w:lang w:val="et-EE"/>
        </w:rPr>
        <w:t xml:space="preserve">, kes on EEML PEFC </w:t>
      </w:r>
      <w:r w:rsidR="00C21532" w:rsidRPr="008B04E3">
        <w:rPr>
          <w:rFonts w:ascii="Gill Sans MT" w:hAnsi="Gill Sans MT"/>
          <w:lang w:val="et-EE"/>
        </w:rPr>
        <w:t>grupi</w:t>
      </w:r>
      <w:r w:rsidRPr="008B04E3">
        <w:rPr>
          <w:rFonts w:ascii="Gill Sans MT" w:hAnsi="Gill Sans MT"/>
          <w:lang w:val="et-EE"/>
        </w:rPr>
        <w:t xml:space="preserve">sertifikaadiga läbi metsaühistu liitunud. </w:t>
      </w:r>
    </w:p>
    <w:p w14:paraId="703AD89A" w14:textId="166E67E3" w:rsidR="00AE2E22" w:rsidRPr="008B04E3" w:rsidRDefault="00B50F36" w:rsidP="00AE2E22">
      <w:pPr>
        <w:rPr>
          <w:rFonts w:ascii="Gill Sans MT" w:hAnsi="Gill Sans MT"/>
          <w:b/>
          <w:bCs/>
          <w:lang w:val="et-EE"/>
        </w:rPr>
      </w:pPr>
      <w:r w:rsidRPr="008B04E3">
        <w:rPr>
          <w:rFonts w:ascii="Gill Sans MT" w:hAnsi="Gill Sans MT"/>
          <w:b/>
          <w:bCs/>
          <w:lang w:val="et-EE"/>
        </w:rPr>
        <w:t>Aastamaks</w:t>
      </w:r>
    </w:p>
    <w:p w14:paraId="249429C3" w14:textId="71044125" w:rsidR="00B50F36" w:rsidRPr="008B04E3" w:rsidRDefault="00B50F36" w:rsidP="00AE2E22">
      <w:pPr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>Metsaühistu kaudu grupisertifikaadiga liitunud metsaomanike metsamaa pindala liidetakse ning aastamaks arvestatakse järgmiselt:</w:t>
      </w:r>
    </w:p>
    <w:p w14:paraId="3733CF93" w14:textId="248C8575" w:rsidR="00273BCC" w:rsidRPr="008B04E3" w:rsidRDefault="00273BCC" w:rsidP="00273BCC">
      <w:pPr>
        <w:ind w:left="360"/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 xml:space="preserve">1) 0-100 ha </w:t>
      </w:r>
      <w:r w:rsidRPr="008B04E3">
        <w:rPr>
          <w:rFonts w:ascii="Gill Sans MT" w:hAnsi="Gill Sans MT"/>
        </w:rPr>
        <w:t xml:space="preserve">35,40 </w:t>
      </w:r>
      <w:r w:rsidRPr="008B04E3">
        <w:rPr>
          <w:rFonts w:ascii="Gill Sans MT" w:hAnsi="Gill Sans MT"/>
          <w:lang w:val="et-EE"/>
        </w:rPr>
        <w:t>eurot aastas</w:t>
      </w:r>
    </w:p>
    <w:p w14:paraId="59AF0CAC" w14:textId="77777777" w:rsidR="00273BCC" w:rsidRPr="008B04E3" w:rsidRDefault="00273BCC" w:rsidP="00273BCC">
      <w:pPr>
        <w:ind w:left="360"/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>2) Üle 100 ha metsamaa puhul arvutatakse aastamaks valemiga</w:t>
      </w:r>
    </w:p>
    <w:p w14:paraId="2B860D42" w14:textId="1A5A2B58" w:rsidR="00273BCC" w:rsidRPr="008B04E3" w:rsidRDefault="00273BCC" w:rsidP="00273BCC">
      <w:pPr>
        <w:ind w:left="360"/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>H(€) = (-0,00008*P(ha)2+0,2452*P(ha)+50)*1,18</w:t>
      </w:r>
    </w:p>
    <w:p w14:paraId="50B77099" w14:textId="77777777" w:rsidR="00273BCC" w:rsidRPr="008B04E3" w:rsidRDefault="00273BCC" w:rsidP="00273BCC">
      <w:pPr>
        <w:ind w:left="360"/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>3) Üle 14´000 ha puhul arvutatakse aastamaks valemiga</w:t>
      </w:r>
    </w:p>
    <w:p w14:paraId="51DC00E5" w14:textId="1D90F978" w:rsidR="00273BCC" w:rsidRPr="008B04E3" w:rsidRDefault="00273BCC" w:rsidP="00273BCC">
      <w:pPr>
        <w:ind w:left="360"/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>H(€)= (2250+(0,04*P(ha)-14000)*1,18</w:t>
      </w:r>
    </w:p>
    <w:p w14:paraId="05ED0A69" w14:textId="75D87DB4" w:rsidR="00B50F36" w:rsidRPr="008B04E3" w:rsidRDefault="00B50F36" w:rsidP="00B50F36">
      <w:pPr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 xml:space="preserve">Üle 1000 ha metsamaa omandi puhul esitab EEML metsaomanikule personaalse arve. </w:t>
      </w:r>
    </w:p>
    <w:p w14:paraId="076395DA" w14:textId="77777777" w:rsidR="00B50F36" w:rsidRPr="008B04E3" w:rsidRDefault="00B50F36" w:rsidP="00AE2E22">
      <w:pPr>
        <w:rPr>
          <w:rFonts w:ascii="Gill Sans MT" w:hAnsi="Gill Sans MT"/>
          <w:b/>
          <w:bCs/>
          <w:lang w:val="et-EE"/>
        </w:rPr>
      </w:pPr>
      <w:r w:rsidRPr="008B04E3">
        <w:rPr>
          <w:rFonts w:ascii="Gill Sans MT" w:hAnsi="Gill Sans MT"/>
          <w:b/>
          <w:bCs/>
          <w:lang w:val="et-EE"/>
        </w:rPr>
        <w:t>Haldustasu</w:t>
      </w:r>
    </w:p>
    <w:p w14:paraId="3CA35786" w14:textId="3C91FC28" w:rsidR="00B50F36" w:rsidRPr="008B04E3" w:rsidRDefault="00881934" w:rsidP="00AE2E22">
      <w:pPr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 xml:space="preserve">Metsaühistu haldustasu on </w:t>
      </w:r>
      <w:r w:rsidR="00AE2E22" w:rsidRPr="008B04E3">
        <w:rPr>
          <w:rFonts w:ascii="Gill Sans MT" w:hAnsi="Gill Sans MT"/>
          <w:lang w:val="et-EE"/>
        </w:rPr>
        <w:t xml:space="preserve">iga kuni 1000 ha EEML PEFC </w:t>
      </w:r>
      <w:r w:rsidR="00C21532" w:rsidRPr="008B04E3">
        <w:rPr>
          <w:rFonts w:ascii="Gill Sans MT" w:hAnsi="Gill Sans MT"/>
          <w:lang w:val="et-EE"/>
        </w:rPr>
        <w:t>grupi</w:t>
      </w:r>
      <w:r w:rsidR="00AE2E22" w:rsidRPr="008B04E3">
        <w:rPr>
          <w:rFonts w:ascii="Gill Sans MT" w:hAnsi="Gill Sans MT"/>
          <w:lang w:val="et-EE"/>
        </w:rPr>
        <w:t xml:space="preserve">sertifikaadiga liitunud metsaomaniku </w:t>
      </w:r>
      <w:r w:rsidR="00E0435B" w:rsidRPr="008B04E3">
        <w:rPr>
          <w:rFonts w:ascii="Gill Sans MT" w:hAnsi="Gill Sans MT"/>
          <w:lang w:val="et-EE"/>
        </w:rPr>
        <w:t>kohta</w:t>
      </w:r>
      <w:r w:rsidR="00AE2E22" w:rsidRPr="008B04E3">
        <w:rPr>
          <w:rFonts w:ascii="Gill Sans MT" w:hAnsi="Gill Sans MT"/>
          <w:lang w:val="et-EE"/>
        </w:rPr>
        <w:t xml:space="preserve"> 5 (viis) eurot</w:t>
      </w:r>
      <w:r w:rsidR="00B50F36" w:rsidRPr="008B04E3">
        <w:rPr>
          <w:rFonts w:ascii="Gill Sans MT" w:hAnsi="Gill Sans MT"/>
          <w:lang w:val="et-EE"/>
        </w:rPr>
        <w:t xml:space="preserve"> aastas</w:t>
      </w:r>
      <w:r w:rsidR="00AE2E22" w:rsidRPr="008B04E3">
        <w:rPr>
          <w:rFonts w:ascii="Gill Sans MT" w:hAnsi="Gill Sans MT"/>
          <w:lang w:val="et-EE"/>
        </w:rPr>
        <w:t>.</w:t>
      </w:r>
    </w:p>
    <w:p w14:paraId="4E3D8FEE" w14:textId="77777777" w:rsidR="00E0435B" w:rsidRPr="008B04E3" w:rsidRDefault="00E0435B" w:rsidP="00AE2E22">
      <w:pPr>
        <w:rPr>
          <w:rFonts w:ascii="Gill Sans MT" w:hAnsi="Gill Sans MT"/>
          <w:b/>
          <w:bCs/>
          <w:lang w:val="et-EE"/>
        </w:rPr>
      </w:pPr>
    </w:p>
    <w:p w14:paraId="38394636" w14:textId="4CEBFEA6" w:rsidR="00E0435B" w:rsidRPr="008B04E3" w:rsidRDefault="00E0435B" w:rsidP="00AE2E22">
      <w:pPr>
        <w:rPr>
          <w:rFonts w:ascii="Gill Sans MT" w:hAnsi="Gill Sans MT"/>
          <w:lang w:val="et-EE"/>
        </w:rPr>
      </w:pPr>
      <w:r w:rsidRPr="008B04E3">
        <w:rPr>
          <w:rFonts w:ascii="Gill Sans MT" w:hAnsi="Gill Sans MT"/>
          <w:lang w:val="et-EE"/>
        </w:rPr>
        <w:t xml:space="preserve">Eesti Erametsaliit esitab metsaühistule liikmemaksu arve iga aasta I kvartalis, kui pole kokku lepitud teisiti. Tasu arvestamise aluseks on metsaühistu kaudu grupisertifikaadiga liitunud kuni 1000 ha </w:t>
      </w:r>
      <w:r w:rsidR="008B04E3">
        <w:rPr>
          <w:rFonts w:ascii="Gill Sans MT" w:hAnsi="Gill Sans MT"/>
          <w:lang w:val="et-EE"/>
        </w:rPr>
        <w:t xml:space="preserve">metsamaa </w:t>
      </w:r>
      <w:r w:rsidRPr="008B04E3">
        <w:rPr>
          <w:rFonts w:ascii="Gill Sans MT" w:hAnsi="Gill Sans MT"/>
          <w:lang w:val="et-EE"/>
        </w:rPr>
        <w:t xml:space="preserve">omandiga metsaomanike </w:t>
      </w:r>
      <w:r w:rsidR="008B04E3">
        <w:rPr>
          <w:rFonts w:ascii="Gill Sans MT" w:hAnsi="Gill Sans MT"/>
          <w:lang w:val="et-EE"/>
        </w:rPr>
        <w:t xml:space="preserve">arv ja nende </w:t>
      </w:r>
      <w:r w:rsidRPr="008B04E3">
        <w:rPr>
          <w:rFonts w:ascii="Gill Sans MT" w:hAnsi="Gill Sans MT"/>
          <w:lang w:val="et-EE"/>
        </w:rPr>
        <w:t xml:space="preserve">metsamaa pindala </w:t>
      </w:r>
      <w:r w:rsidR="00751365" w:rsidRPr="008B04E3">
        <w:rPr>
          <w:rFonts w:ascii="Gill Sans MT" w:hAnsi="Gill Sans MT"/>
          <w:lang w:val="et-EE"/>
        </w:rPr>
        <w:t xml:space="preserve">summa </w:t>
      </w:r>
      <w:r w:rsidRPr="008B04E3">
        <w:rPr>
          <w:rFonts w:ascii="Gill Sans MT" w:hAnsi="Gill Sans MT"/>
          <w:lang w:val="et-EE"/>
        </w:rPr>
        <w:t>aastamaksu arvestamisele eelneva aasta lõpu seisuga.</w:t>
      </w:r>
    </w:p>
    <w:p w14:paraId="36A70BD9" w14:textId="77777777" w:rsidR="00E0435B" w:rsidRPr="008B04E3" w:rsidRDefault="00E0435B" w:rsidP="00AE2E22">
      <w:pPr>
        <w:rPr>
          <w:rFonts w:ascii="Gill Sans MT" w:hAnsi="Gill Sans MT"/>
          <w:lang w:val="et-EE"/>
        </w:rPr>
      </w:pPr>
    </w:p>
    <w:p w14:paraId="263EB504" w14:textId="0E5B6C13" w:rsidR="00B50F36" w:rsidRPr="008B04E3" w:rsidRDefault="00B50F36" w:rsidP="00AE2E22">
      <w:pPr>
        <w:rPr>
          <w:rFonts w:ascii="Gill Sans MT" w:hAnsi="Gill Sans MT"/>
          <w:bCs/>
          <w:lang w:val="et-EE"/>
        </w:rPr>
      </w:pPr>
      <w:r w:rsidRPr="008B04E3">
        <w:rPr>
          <w:rFonts w:ascii="Gill Sans MT" w:hAnsi="Gill Sans MT"/>
          <w:bCs/>
          <w:lang w:val="et-EE"/>
        </w:rPr>
        <w:t>PEFC liikmemaksu ja haldustasu hinnakiri metsaühistutele on kinnitatud Eesti Erametsaliidu juhatuse poolt 3. novembril 2020 ja kehtib alates 2021. aastast.</w:t>
      </w:r>
      <w:r w:rsidR="008B04E3" w:rsidRPr="008B04E3">
        <w:rPr>
          <w:rFonts w:ascii="Gill Sans MT" w:hAnsi="Gill Sans MT"/>
          <w:noProof/>
          <w:lang w:val="et-EE"/>
        </w:rPr>
        <w:t xml:space="preserve"> </w:t>
      </w:r>
      <w:r w:rsidR="008B04E3" w:rsidRPr="008B04E3">
        <w:rPr>
          <w:rFonts w:ascii="Gill Sans MT" w:hAnsi="Gill Sans MT"/>
          <w:noProof/>
          <w:lang w:val="et-EE"/>
        </w:rPr>
        <w:drawing>
          <wp:anchor distT="0" distB="0" distL="114300" distR="114300" simplePos="0" relativeHeight="251659264" behindDoc="1" locked="1" layoutInCell="1" allowOverlap="1" wp14:anchorId="574D1104" wp14:editId="5565DB63">
            <wp:simplePos x="0" y="0"/>
            <wp:positionH relativeFrom="page">
              <wp:posOffset>9525</wp:posOffset>
            </wp:positionH>
            <wp:positionV relativeFrom="page">
              <wp:posOffset>9242425</wp:posOffset>
            </wp:positionV>
            <wp:extent cx="7800975" cy="84328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0F36" w:rsidRPr="008B04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68B52" w14:textId="77777777" w:rsidR="00EE1DA7" w:rsidRDefault="00EE1DA7" w:rsidP="00EE1DA7">
      <w:pPr>
        <w:spacing w:after="0" w:line="240" w:lineRule="auto"/>
      </w:pPr>
      <w:r>
        <w:separator/>
      </w:r>
    </w:p>
  </w:endnote>
  <w:endnote w:type="continuationSeparator" w:id="0">
    <w:p w14:paraId="282DD226" w14:textId="77777777" w:rsidR="00EE1DA7" w:rsidRDefault="00EE1DA7" w:rsidP="00EE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A7BA" w14:textId="77777777" w:rsidR="00EE1DA7" w:rsidRDefault="00EE1DA7" w:rsidP="00EE1DA7">
      <w:pPr>
        <w:spacing w:after="0" w:line="240" w:lineRule="auto"/>
      </w:pPr>
      <w:r>
        <w:separator/>
      </w:r>
    </w:p>
  </w:footnote>
  <w:footnote w:type="continuationSeparator" w:id="0">
    <w:p w14:paraId="72A8A977" w14:textId="77777777" w:rsidR="00EE1DA7" w:rsidRDefault="00EE1DA7" w:rsidP="00EE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18BD" w14:textId="0A8743A7" w:rsidR="00EE1DA7" w:rsidRPr="007C6FD5" w:rsidRDefault="007C6FD5" w:rsidP="007C6FD5">
    <w:pPr>
      <w:pStyle w:val="Header"/>
    </w:pPr>
    <w:r>
      <w:rPr>
        <w:noProof/>
      </w:rPr>
      <w:drawing>
        <wp:inline distT="0" distB="0" distL="0" distR="0" wp14:anchorId="48532AAA" wp14:editId="7C52AB6C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39989E24" wp14:editId="6419AB31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C49CB"/>
    <w:multiLevelType w:val="hybridMultilevel"/>
    <w:tmpl w:val="86865A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F29ED"/>
    <w:multiLevelType w:val="hybridMultilevel"/>
    <w:tmpl w:val="28C0D6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56081"/>
    <w:multiLevelType w:val="multilevel"/>
    <w:tmpl w:val="24F65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6005DE6"/>
    <w:multiLevelType w:val="hybridMultilevel"/>
    <w:tmpl w:val="FA7E654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22"/>
    <w:rsid w:val="00036A89"/>
    <w:rsid w:val="00273BCC"/>
    <w:rsid w:val="00751365"/>
    <w:rsid w:val="007C6FD5"/>
    <w:rsid w:val="00881934"/>
    <w:rsid w:val="008B04E3"/>
    <w:rsid w:val="009D6540"/>
    <w:rsid w:val="00AE2E22"/>
    <w:rsid w:val="00AE4538"/>
    <w:rsid w:val="00B50F36"/>
    <w:rsid w:val="00C21532"/>
    <w:rsid w:val="00DF56B6"/>
    <w:rsid w:val="00E0435B"/>
    <w:rsid w:val="00EE1DA7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BF2B479"/>
  <w15:chartTrackingRefBased/>
  <w15:docId w15:val="{2CE6758E-45BD-44FA-AAFD-B99F42D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DA7"/>
  </w:style>
  <w:style w:type="paragraph" w:styleId="Footer">
    <w:name w:val="footer"/>
    <w:basedOn w:val="Normal"/>
    <w:link w:val="FooterChar"/>
    <w:uiPriority w:val="99"/>
    <w:unhideWhenUsed/>
    <w:rsid w:val="00EE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DA7"/>
  </w:style>
  <w:style w:type="table" w:styleId="TableGrid">
    <w:name w:val="Table Grid"/>
    <w:basedOn w:val="TableNormal"/>
    <w:uiPriority w:val="59"/>
    <w:rsid w:val="0027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1171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Erametsaliit Erametsaliit</cp:lastModifiedBy>
  <cp:revision>7</cp:revision>
  <dcterms:created xsi:type="dcterms:W3CDTF">2020-10-30T11:14:00Z</dcterms:created>
  <dcterms:modified xsi:type="dcterms:W3CDTF">2020-11-20T08:58:00Z</dcterms:modified>
</cp:coreProperties>
</file>