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F7D7" w14:textId="77777777" w:rsidR="00AE61FF" w:rsidRDefault="00AE61FF">
      <w:pPr>
        <w:rPr>
          <w:b/>
          <w:lang w:val="et-EE"/>
        </w:rPr>
      </w:pPr>
    </w:p>
    <w:p w14:paraId="672A6659" w14:textId="764B2E87" w:rsidR="00586C70" w:rsidRPr="00AE61FF" w:rsidRDefault="007E52CA">
      <w:pPr>
        <w:rPr>
          <w:b/>
          <w:lang w:val="et-EE"/>
        </w:rPr>
      </w:pPr>
      <w:r w:rsidRPr="00DD5E86">
        <w:rPr>
          <w:b/>
          <w:lang w:val="et-EE"/>
        </w:rPr>
        <w:t xml:space="preserve">Juhend metsaühistutele </w:t>
      </w:r>
      <w:r w:rsidR="00586C70" w:rsidRPr="00DD5E86">
        <w:rPr>
          <w:b/>
          <w:lang w:val="et-EE"/>
        </w:rPr>
        <w:t>Eesti Erametsaliidu PEFC rühmasertifikaadi sisekontrollide läbiviimis</w:t>
      </w:r>
      <w:r w:rsidRPr="00DD5E86">
        <w:rPr>
          <w:b/>
          <w:lang w:val="et-EE"/>
        </w:rPr>
        <w:t xml:space="preserve">eks </w:t>
      </w:r>
    </w:p>
    <w:p w14:paraId="4174C431" w14:textId="77777777" w:rsidR="00357A8B" w:rsidRDefault="00357A8B" w:rsidP="00357A8B">
      <w:pPr>
        <w:rPr>
          <w:lang w:val="et-EE"/>
        </w:rPr>
      </w:pPr>
      <w:r>
        <w:rPr>
          <w:lang w:val="et-EE"/>
        </w:rPr>
        <w:t>Juhendis on kirjeldatud EEML PEFC rühmasertifikaadi sisekontrollide valimi meetodid ja protseduurid.</w:t>
      </w:r>
    </w:p>
    <w:p w14:paraId="0A37501D" w14:textId="77777777" w:rsidR="00357A8B" w:rsidRDefault="00357A8B" w:rsidP="00A619E7">
      <w:pPr>
        <w:rPr>
          <w:lang w:val="et-EE"/>
        </w:rPr>
      </w:pPr>
      <w:bookmarkStart w:id="0" w:name="_GoBack"/>
      <w:bookmarkEnd w:id="0"/>
    </w:p>
    <w:p w14:paraId="34C5AFB6" w14:textId="77777777" w:rsidR="001F0270" w:rsidRPr="00A619E7" w:rsidRDefault="00357A8B" w:rsidP="00A619E7">
      <w:pPr>
        <w:pStyle w:val="Loendilik"/>
        <w:numPr>
          <w:ilvl w:val="0"/>
          <w:numId w:val="8"/>
        </w:numPr>
        <w:rPr>
          <w:lang w:val="et-EE"/>
        </w:rPr>
      </w:pPr>
      <w:r w:rsidRPr="00A619E7">
        <w:rPr>
          <w:lang w:val="et-EE"/>
        </w:rPr>
        <w:t>Metsaühistu viib sisekontrolle läbi, siis kui metsaühistu kaudu on EEML PEFC rühmasertifikaadiga liitunud vähemalt 20 metsaomanikku</w:t>
      </w:r>
      <w:r w:rsidR="005310FA">
        <w:rPr>
          <w:lang w:val="et-EE"/>
        </w:rPr>
        <w:t xml:space="preserve">. </w:t>
      </w:r>
      <w:r w:rsidRPr="00A619E7">
        <w:rPr>
          <w:lang w:val="et-EE"/>
        </w:rPr>
        <w:t xml:space="preserve"> </w:t>
      </w:r>
    </w:p>
    <w:p w14:paraId="59E57B8B" w14:textId="77777777" w:rsidR="00357A8B" w:rsidRPr="00A619E7" w:rsidRDefault="005310FA" w:rsidP="00A619E7">
      <w:pPr>
        <w:pStyle w:val="Loendilik"/>
        <w:numPr>
          <w:ilvl w:val="0"/>
          <w:numId w:val="8"/>
        </w:numPr>
        <w:rPr>
          <w:lang w:val="et-EE"/>
        </w:rPr>
      </w:pPr>
      <w:r>
        <w:rPr>
          <w:lang w:val="et-EE"/>
        </w:rPr>
        <w:t xml:space="preserve">Metsaomanike, kelle </w:t>
      </w:r>
      <w:proofErr w:type="spellStart"/>
      <w:r>
        <w:rPr>
          <w:lang w:val="et-EE"/>
        </w:rPr>
        <w:t>metsamaa</w:t>
      </w:r>
      <w:proofErr w:type="spellEnd"/>
      <w:r>
        <w:rPr>
          <w:lang w:val="et-EE"/>
        </w:rPr>
        <w:t xml:space="preserve"> pindala ületab 1000 ha sisekontrolle viib läbi </w:t>
      </w:r>
      <w:r w:rsidR="00357A8B" w:rsidRPr="00A619E7">
        <w:rPr>
          <w:lang w:val="et-EE"/>
        </w:rPr>
        <w:t>EEML kontrollüksus.</w:t>
      </w:r>
      <w:r w:rsidR="00A529D6">
        <w:rPr>
          <w:lang w:val="et-EE"/>
        </w:rPr>
        <w:t xml:space="preserve"> </w:t>
      </w:r>
    </w:p>
    <w:p w14:paraId="5DAB6C7B" w14:textId="537A278C" w:rsidR="00357A8B" w:rsidRPr="00AE61FF" w:rsidRDefault="00357A8B" w:rsidP="00AE61FF">
      <w:pPr>
        <w:pStyle w:val="Loendilik"/>
        <w:numPr>
          <w:ilvl w:val="0"/>
          <w:numId w:val="8"/>
        </w:numPr>
        <w:rPr>
          <w:lang w:val="et-EE"/>
        </w:rPr>
      </w:pPr>
      <w:r w:rsidRPr="00A619E7">
        <w:rPr>
          <w:lang w:val="et-EE"/>
        </w:rPr>
        <w:t xml:space="preserve">Kui EEML PEFC rühmasertifikaadiga on läbi metsaühistu liitunud vähem, kui 20 metsaomanikku viib sisekontrolle läbi EEML kontrollüksus. </w:t>
      </w:r>
    </w:p>
    <w:p w14:paraId="49184646" w14:textId="77777777" w:rsidR="004E1E28" w:rsidRPr="001F0270" w:rsidRDefault="004E1E28">
      <w:pPr>
        <w:rPr>
          <w:b/>
          <w:u w:val="single"/>
          <w:lang w:val="et-EE"/>
        </w:rPr>
      </w:pPr>
      <w:r w:rsidRPr="001F0270">
        <w:rPr>
          <w:b/>
          <w:u w:val="single"/>
          <w:lang w:val="et-EE"/>
        </w:rPr>
        <w:t>Sisekontrollid jagunevad:</w:t>
      </w:r>
    </w:p>
    <w:p w14:paraId="350E73BC" w14:textId="77777777" w:rsidR="004E1E28" w:rsidRPr="001F0270" w:rsidRDefault="004E1E28" w:rsidP="001F0270">
      <w:pPr>
        <w:pStyle w:val="Loendilik"/>
        <w:numPr>
          <w:ilvl w:val="0"/>
          <w:numId w:val="6"/>
        </w:numPr>
        <w:rPr>
          <w:lang w:val="et-EE"/>
        </w:rPr>
      </w:pPr>
      <w:r w:rsidRPr="001F0270">
        <w:rPr>
          <w:lang w:val="et-EE"/>
        </w:rPr>
        <w:t>Esmased sisekontrollid</w:t>
      </w:r>
    </w:p>
    <w:p w14:paraId="01C72BED" w14:textId="77777777" w:rsidR="004E1E28" w:rsidRPr="001F0270" w:rsidRDefault="004E1E28" w:rsidP="001F0270">
      <w:pPr>
        <w:pStyle w:val="Loendilik"/>
        <w:numPr>
          <w:ilvl w:val="0"/>
          <w:numId w:val="6"/>
        </w:numPr>
        <w:rPr>
          <w:lang w:val="et-EE"/>
        </w:rPr>
      </w:pPr>
      <w:r w:rsidRPr="001F0270">
        <w:rPr>
          <w:lang w:val="et-EE"/>
        </w:rPr>
        <w:t>Iga-aastased sisekontrollid</w:t>
      </w:r>
    </w:p>
    <w:p w14:paraId="02EB378F" w14:textId="4F3A78A0" w:rsidR="004E1E28" w:rsidRDefault="004E1E28" w:rsidP="00AE61FF">
      <w:pPr>
        <w:pStyle w:val="Loendilik"/>
        <w:numPr>
          <w:ilvl w:val="0"/>
          <w:numId w:val="6"/>
        </w:numPr>
        <w:rPr>
          <w:lang w:val="et-EE"/>
        </w:rPr>
      </w:pPr>
      <w:r w:rsidRPr="001F0270">
        <w:rPr>
          <w:lang w:val="et-EE"/>
        </w:rPr>
        <w:t>Riskipõhised sisekontrollid</w:t>
      </w:r>
    </w:p>
    <w:p w14:paraId="11327555" w14:textId="77777777" w:rsidR="00AE61FF" w:rsidRPr="00AE61FF" w:rsidRDefault="00AE61FF" w:rsidP="00AE61FF">
      <w:pPr>
        <w:pStyle w:val="Loendilik"/>
        <w:rPr>
          <w:lang w:val="et-EE"/>
        </w:rPr>
      </w:pPr>
    </w:p>
    <w:p w14:paraId="6B50A292" w14:textId="77777777" w:rsidR="004E1E28" w:rsidRPr="00697F91" w:rsidRDefault="004E1E28" w:rsidP="00697F91">
      <w:pPr>
        <w:pStyle w:val="Loendilik"/>
        <w:numPr>
          <w:ilvl w:val="0"/>
          <w:numId w:val="14"/>
        </w:numPr>
        <w:rPr>
          <w:b/>
          <w:lang w:val="et-EE"/>
        </w:rPr>
      </w:pPr>
      <w:r w:rsidRPr="00697F91">
        <w:rPr>
          <w:b/>
          <w:lang w:val="et-EE"/>
        </w:rPr>
        <w:t>Esmased sisekontrollid</w:t>
      </w:r>
    </w:p>
    <w:p w14:paraId="25D45ED2" w14:textId="77777777" w:rsidR="004E1E28" w:rsidRDefault="004E1E28" w:rsidP="004E1E28">
      <w:pPr>
        <w:rPr>
          <w:lang w:val="et-EE"/>
        </w:rPr>
      </w:pPr>
      <w:r>
        <w:rPr>
          <w:lang w:val="et-EE"/>
        </w:rPr>
        <w:t>Esmast sisekontrolli rakendatakse neile metsaomanikele, kes on EEML PEFC rühmasertifikaadiga liitunud eelmise kalendriaasta jooksul.</w:t>
      </w:r>
    </w:p>
    <w:p w14:paraId="5E40CC22" w14:textId="77777777" w:rsidR="004E1E28" w:rsidRDefault="004E1E28" w:rsidP="004E1E28">
      <w:pPr>
        <w:rPr>
          <w:lang w:val="et-EE"/>
        </w:rPr>
      </w:pPr>
      <w:r>
        <w:rPr>
          <w:lang w:val="et-EE"/>
        </w:rPr>
        <w:t xml:space="preserve">Liitunud metsaomanikud jagatakse </w:t>
      </w:r>
      <w:r w:rsidRPr="00CD0695">
        <w:rPr>
          <w:lang w:val="et-EE"/>
        </w:rPr>
        <w:t>nelja rühma</w:t>
      </w:r>
      <w:r>
        <w:rPr>
          <w:lang w:val="et-EE"/>
        </w:rPr>
        <w:t>, millest igal rühmal on oma kontrolli valimi</w:t>
      </w:r>
      <w:r w:rsidR="00917357">
        <w:rPr>
          <w:lang w:val="et-EE"/>
        </w:rPr>
        <w:t xml:space="preserve"> koostamise</w:t>
      </w:r>
      <w:r>
        <w:rPr>
          <w:lang w:val="et-EE"/>
        </w:rPr>
        <w:t xml:space="preserve"> metoodika.</w:t>
      </w:r>
    </w:p>
    <w:p w14:paraId="7BF6A210" w14:textId="77777777" w:rsidR="004E1E28" w:rsidRDefault="004E1E28" w:rsidP="004E1E28">
      <w:pPr>
        <w:rPr>
          <w:lang w:val="et-EE"/>
        </w:rPr>
      </w:pPr>
      <w:r>
        <w:rPr>
          <w:lang w:val="et-EE"/>
        </w:rPr>
        <w:t xml:space="preserve">Metoodika põhimõte seisneb selles, et mida suurem on </w:t>
      </w:r>
      <w:r w:rsidR="00CD0695">
        <w:rPr>
          <w:lang w:val="et-EE"/>
        </w:rPr>
        <w:t xml:space="preserve">metsaomaniku </w:t>
      </w:r>
      <w:proofErr w:type="spellStart"/>
      <w:r>
        <w:rPr>
          <w:lang w:val="et-EE"/>
        </w:rPr>
        <w:t>metsamaa</w:t>
      </w:r>
      <w:proofErr w:type="spellEnd"/>
      <w:r>
        <w:rPr>
          <w:lang w:val="et-EE"/>
        </w:rPr>
        <w:t xml:space="preserve"> pindala seda </w:t>
      </w:r>
      <w:r w:rsidR="00CD0695">
        <w:rPr>
          <w:lang w:val="et-EE"/>
        </w:rPr>
        <w:t xml:space="preserve">tihedamini satub metsaomanik kontrolli valimisse. </w:t>
      </w:r>
    </w:p>
    <w:p w14:paraId="754DF72F" w14:textId="77777777" w:rsidR="004E1E28" w:rsidRDefault="004E1E28" w:rsidP="004E1E28">
      <w:pPr>
        <w:rPr>
          <w:lang w:val="et-EE"/>
        </w:rPr>
      </w:pPr>
      <w:r>
        <w:rPr>
          <w:lang w:val="et-EE"/>
        </w:rPr>
        <w:t>Esmase sisekontrolli valimi metoodika on järgmine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28"/>
        <w:gridCol w:w="2160"/>
        <w:gridCol w:w="2610"/>
      </w:tblGrid>
      <w:tr w:rsidR="00B0435E" w:rsidRPr="00B0435E" w14:paraId="765E5E29" w14:textId="77777777" w:rsidTr="00B0435E">
        <w:trPr>
          <w:trHeight w:val="300"/>
        </w:trPr>
        <w:tc>
          <w:tcPr>
            <w:tcW w:w="1728" w:type="dxa"/>
            <w:noWrap/>
            <w:hideMark/>
          </w:tcPr>
          <w:p w14:paraId="6A05A809" w14:textId="77777777" w:rsidR="00B0435E" w:rsidRPr="00B0435E" w:rsidRDefault="00B0435E">
            <w:pPr>
              <w:rPr>
                <w:lang w:val="et-EE"/>
              </w:rPr>
            </w:pPr>
          </w:p>
        </w:tc>
        <w:tc>
          <w:tcPr>
            <w:tcW w:w="2160" w:type="dxa"/>
            <w:noWrap/>
            <w:hideMark/>
          </w:tcPr>
          <w:p w14:paraId="0F971DDD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pindala</w:t>
            </w:r>
          </w:p>
        </w:tc>
        <w:tc>
          <w:tcPr>
            <w:tcW w:w="2610" w:type="dxa"/>
            <w:noWrap/>
            <w:hideMark/>
          </w:tcPr>
          <w:p w14:paraId="61BBE5BC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esma</w:t>
            </w:r>
            <w:r>
              <w:rPr>
                <w:lang w:val="et-EE"/>
              </w:rPr>
              <w:t>se</w:t>
            </w:r>
            <w:r w:rsidRPr="00B0435E">
              <w:rPr>
                <w:lang w:val="et-EE"/>
              </w:rPr>
              <w:t xml:space="preserve"> kontroll</w:t>
            </w:r>
            <w:r>
              <w:rPr>
                <w:lang w:val="et-EE"/>
              </w:rPr>
              <w:t>i valim</w:t>
            </w:r>
          </w:p>
        </w:tc>
      </w:tr>
      <w:tr w:rsidR="00B0435E" w:rsidRPr="00B0435E" w14:paraId="0A32BF33" w14:textId="77777777" w:rsidTr="00B0435E">
        <w:trPr>
          <w:trHeight w:val="300"/>
        </w:trPr>
        <w:tc>
          <w:tcPr>
            <w:tcW w:w="1728" w:type="dxa"/>
            <w:noWrap/>
            <w:hideMark/>
          </w:tcPr>
          <w:p w14:paraId="15CD36CC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I grupp</w:t>
            </w:r>
          </w:p>
        </w:tc>
        <w:tc>
          <w:tcPr>
            <w:tcW w:w="2160" w:type="dxa"/>
            <w:noWrap/>
            <w:hideMark/>
          </w:tcPr>
          <w:p w14:paraId="0552FA0A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&lt;100 ha</w:t>
            </w:r>
          </w:p>
        </w:tc>
        <w:tc>
          <w:tcPr>
            <w:tcW w:w="2610" w:type="dxa"/>
            <w:noWrap/>
            <w:hideMark/>
          </w:tcPr>
          <w:p w14:paraId="5FDF4A2B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X = 0.6*√y</w:t>
            </w:r>
          </w:p>
        </w:tc>
      </w:tr>
      <w:tr w:rsidR="00B0435E" w:rsidRPr="00B0435E" w14:paraId="03E26DFE" w14:textId="77777777" w:rsidTr="00B0435E">
        <w:trPr>
          <w:trHeight w:val="300"/>
        </w:trPr>
        <w:tc>
          <w:tcPr>
            <w:tcW w:w="1728" w:type="dxa"/>
            <w:noWrap/>
            <w:hideMark/>
          </w:tcPr>
          <w:p w14:paraId="40193168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II grupp</w:t>
            </w:r>
          </w:p>
        </w:tc>
        <w:tc>
          <w:tcPr>
            <w:tcW w:w="2160" w:type="dxa"/>
            <w:noWrap/>
            <w:hideMark/>
          </w:tcPr>
          <w:p w14:paraId="2A81A763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100-1000 ha</w:t>
            </w:r>
          </w:p>
        </w:tc>
        <w:tc>
          <w:tcPr>
            <w:tcW w:w="2610" w:type="dxa"/>
            <w:noWrap/>
            <w:hideMark/>
          </w:tcPr>
          <w:p w14:paraId="734FD2C4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X=0.3*y</w:t>
            </w:r>
          </w:p>
        </w:tc>
      </w:tr>
      <w:tr w:rsidR="00B0435E" w:rsidRPr="00B0435E" w14:paraId="3F27B837" w14:textId="77777777" w:rsidTr="00B0435E">
        <w:trPr>
          <w:trHeight w:val="300"/>
        </w:trPr>
        <w:tc>
          <w:tcPr>
            <w:tcW w:w="1728" w:type="dxa"/>
            <w:noWrap/>
            <w:hideMark/>
          </w:tcPr>
          <w:p w14:paraId="1581F45F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III grupp</w:t>
            </w:r>
          </w:p>
        </w:tc>
        <w:tc>
          <w:tcPr>
            <w:tcW w:w="2160" w:type="dxa"/>
            <w:noWrap/>
            <w:hideMark/>
          </w:tcPr>
          <w:p w14:paraId="2C5FB89E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1000-10000 ha</w:t>
            </w:r>
          </w:p>
        </w:tc>
        <w:tc>
          <w:tcPr>
            <w:tcW w:w="2610" w:type="dxa"/>
            <w:noWrap/>
            <w:hideMark/>
          </w:tcPr>
          <w:p w14:paraId="38B0627B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X=0.4*y</w:t>
            </w:r>
          </w:p>
        </w:tc>
      </w:tr>
      <w:tr w:rsidR="00B0435E" w:rsidRPr="00B0435E" w14:paraId="5B4C8B85" w14:textId="77777777" w:rsidTr="00B0435E">
        <w:trPr>
          <w:trHeight w:val="300"/>
        </w:trPr>
        <w:tc>
          <w:tcPr>
            <w:tcW w:w="1728" w:type="dxa"/>
            <w:noWrap/>
            <w:hideMark/>
          </w:tcPr>
          <w:p w14:paraId="62288948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IV grupp</w:t>
            </w:r>
          </w:p>
        </w:tc>
        <w:tc>
          <w:tcPr>
            <w:tcW w:w="2160" w:type="dxa"/>
            <w:noWrap/>
            <w:hideMark/>
          </w:tcPr>
          <w:p w14:paraId="79466926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&gt;10 000 ha</w:t>
            </w:r>
          </w:p>
        </w:tc>
        <w:tc>
          <w:tcPr>
            <w:tcW w:w="2610" w:type="dxa"/>
            <w:noWrap/>
            <w:hideMark/>
          </w:tcPr>
          <w:p w14:paraId="59781A5B" w14:textId="77777777" w:rsidR="00B0435E" w:rsidRPr="00B0435E" w:rsidRDefault="00B0435E">
            <w:pPr>
              <w:rPr>
                <w:lang w:val="et-EE"/>
              </w:rPr>
            </w:pPr>
            <w:r w:rsidRPr="00B0435E">
              <w:rPr>
                <w:lang w:val="et-EE"/>
              </w:rPr>
              <w:t>X=0.5*y</w:t>
            </w:r>
          </w:p>
        </w:tc>
      </w:tr>
    </w:tbl>
    <w:p w14:paraId="5A39BBE3" w14:textId="77777777" w:rsidR="00B0435E" w:rsidRDefault="00B0435E" w:rsidP="004E1E28">
      <w:pPr>
        <w:rPr>
          <w:color w:val="FF0000"/>
          <w:u w:val="single"/>
          <w:lang w:val="et-EE"/>
        </w:rPr>
      </w:pPr>
    </w:p>
    <w:p w14:paraId="420A3B61" w14:textId="77777777" w:rsidR="004E1E28" w:rsidRDefault="004E1E28" w:rsidP="004E1E28">
      <w:pPr>
        <w:rPr>
          <w:lang w:val="et-EE"/>
        </w:rPr>
      </w:pPr>
      <w:r>
        <w:rPr>
          <w:lang w:val="et-EE"/>
        </w:rPr>
        <w:t>Y=liitunud metsaomanike arv.</w:t>
      </w:r>
    </w:p>
    <w:p w14:paraId="4823B62D" w14:textId="77777777" w:rsidR="00C02CC5" w:rsidRDefault="00C02CC5" w:rsidP="004E1E28">
      <w:pPr>
        <w:rPr>
          <w:lang w:val="et-EE"/>
        </w:rPr>
      </w:pPr>
      <w:r>
        <w:rPr>
          <w:lang w:val="et-EE"/>
        </w:rPr>
        <w:t xml:space="preserve">Esmase sisekontrolli valimi viib läbi EEML kontrollüksus ning saadab valimis olevate metsaomanike nimed metsaühistule. </w:t>
      </w:r>
    </w:p>
    <w:p w14:paraId="2B1E60E1" w14:textId="77777777" w:rsidR="00697F91" w:rsidRDefault="00322E69">
      <w:pPr>
        <w:rPr>
          <w:lang w:val="et-EE"/>
        </w:rPr>
      </w:pPr>
      <w:r>
        <w:rPr>
          <w:lang w:val="et-EE"/>
        </w:rPr>
        <w:lastRenderedPageBreak/>
        <w:t>Kõik esmased sisekontrollid tuleb teostada järgneva kalendriaasta jooksul peale metsaomaniku liitumist EEML PEFC rühmasertifikaadiga.</w:t>
      </w:r>
    </w:p>
    <w:p w14:paraId="73468AD0" w14:textId="77777777" w:rsidR="004E1E28" w:rsidRPr="00697F91" w:rsidRDefault="004E1E28" w:rsidP="00697F91">
      <w:pPr>
        <w:pStyle w:val="Loendilik"/>
        <w:numPr>
          <w:ilvl w:val="0"/>
          <w:numId w:val="14"/>
        </w:numPr>
        <w:rPr>
          <w:b/>
          <w:lang w:val="et-EE"/>
        </w:rPr>
      </w:pPr>
      <w:r w:rsidRPr="00697F91">
        <w:rPr>
          <w:b/>
          <w:lang w:val="et-EE"/>
        </w:rPr>
        <w:t>Iga-aastased sisekontrollid</w:t>
      </w:r>
    </w:p>
    <w:p w14:paraId="12497669" w14:textId="77777777" w:rsidR="00357A8B" w:rsidRDefault="001F0270">
      <w:pPr>
        <w:rPr>
          <w:lang w:val="et-EE"/>
        </w:rPr>
      </w:pPr>
      <w:r>
        <w:rPr>
          <w:lang w:val="et-EE"/>
        </w:rPr>
        <w:t>Iga-aastasesse s</w:t>
      </w:r>
      <w:r w:rsidR="00357A8B">
        <w:rPr>
          <w:lang w:val="et-EE"/>
        </w:rPr>
        <w:t>isekontrolli valimisse arvestatakse need metsaomanikud, kes</w:t>
      </w:r>
      <w:r>
        <w:rPr>
          <w:lang w:val="et-EE"/>
        </w:rPr>
        <w:t xml:space="preserve"> liitusid rühmasertifikaadiga üle-eelmise kalendriaasta jooksul või varem. </w:t>
      </w:r>
    </w:p>
    <w:p w14:paraId="6DFBB70C" w14:textId="77777777" w:rsidR="004E1E28" w:rsidRDefault="00A06725">
      <w:pPr>
        <w:rPr>
          <w:lang w:val="et-EE"/>
        </w:rPr>
      </w:pPr>
      <w:r>
        <w:rPr>
          <w:lang w:val="et-EE"/>
        </w:rPr>
        <w:t>Näide metsaomanik liitus EEML PEFC rühmasertifikaadiga</w:t>
      </w:r>
      <w:r w:rsidR="00357A8B">
        <w:rPr>
          <w:lang w:val="et-EE"/>
        </w:rPr>
        <w:t xml:space="preserve"> </w:t>
      </w:r>
      <w:r>
        <w:rPr>
          <w:lang w:val="et-EE"/>
        </w:rPr>
        <w:t xml:space="preserve"> 2018 aastal, siis iga-aastase kontrolli valimis on ta 2020. aastal. </w:t>
      </w:r>
    </w:p>
    <w:p w14:paraId="441194D2" w14:textId="77777777" w:rsidR="00A06725" w:rsidRDefault="00A06725" w:rsidP="00A06725">
      <w:pPr>
        <w:rPr>
          <w:lang w:val="et-EE"/>
        </w:rPr>
      </w:pPr>
      <w:r>
        <w:rPr>
          <w:lang w:val="et-EE"/>
        </w:rPr>
        <w:t>Iga aastase sisekontrollide valim on järgmine:</w:t>
      </w:r>
    </w:p>
    <w:tbl>
      <w:tblPr>
        <w:tblW w:w="7015" w:type="dxa"/>
        <w:tblInd w:w="113" w:type="dxa"/>
        <w:tblLook w:val="04A0" w:firstRow="1" w:lastRow="0" w:firstColumn="1" w:lastColumn="0" w:noHBand="0" w:noVBand="1"/>
      </w:tblPr>
      <w:tblGrid>
        <w:gridCol w:w="1255"/>
        <w:gridCol w:w="2790"/>
        <w:gridCol w:w="2970"/>
      </w:tblGrid>
      <w:tr w:rsidR="00B0435E" w:rsidRPr="00B0435E" w14:paraId="21C7BA25" w14:textId="77777777" w:rsidTr="00B0435E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5F7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pindala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8FC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iga aasta</w:t>
            </w:r>
            <w:r>
              <w:rPr>
                <w:rFonts w:ascii="Calibri" w:eastAsia="Times New Roman" w:hAnsi="Calibri" w:cs="Calibri"/>
                <w:color w:val="000000"/>
                <w:lang w:val="et-EE"/>
              </w:rPr>
              <w:t>se</w:t>
            </w: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 xml:space="preserve"> kontroll</w:t>
            </w:r>
            <w:r>
              <w:rPr>
                <w:rFonts w:ascii="Calibri" w:eastAsia="Times New Roman" w:hAnsi="Calibri" w:cs="Calibri"/>
                <w:color w:val="000000"/>
                <w:lang w:val="et-EE"/>
              </w:rPr>
              <w:t>i valim</w:t>
            </w:r>
          </w:p>
        </w:tc>
      </w:tr>
      <w:tr w:rsidR="00B0435E" w:rsidRPr="00B0435E" w14:paraId="60DEE26E" w14:textId="77777777" w:rsidTr="00B0435E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E26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I grupp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E39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&lt;100 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BCE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X = 0.5*√y</w:t>
            </w:r>
          </w:p>
        </w:tc>
      </w:tr>
      <w:tr w:rsidR="00B0435E" w:rsidRPr="00B0435E" w14:paraId="1C80A2DA" w14:textId="77777777" w:rsidTr="00B0435E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DB4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II grupp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7C4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100-1000 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C05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X=0.2*y</w:t>
            </w:r>
          </w:p>
        </w:tc>
      </w:tr>
      <w:tr w:rsidR="00B0435E" w:rsidRPr="00B0435E" w14:paraId="189DCADD" w14:textId="77777777" w:rsidTr="00B0435E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3AE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III grupp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4EB1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1000-10000 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E6E2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X=0.3*y</w:t>
            </w:r>
          </w:p>
        </w:tc>
      </w:tr>
      <w:tr w:rsidR="00B0435E" w:rsidRPr="00B0435E" w14:paraId="151E959C" w14:textId="77777777" w:rsidTr="00B0435E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775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IV grupp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800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&gt;10 000 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EE87" w14:textId="77777777" w:rsidR="00B0435E" w:rsidRPr="00B0435E" w:rsidRDefault="00B0435E" w:rsidP="00B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/>
              </w:rPr>
            </w:pPr>
            <w:r w:rsidRPr="00B0435E">
              <w:rPr>
                <w:rFonts w:ascii="Calibri" w:eastAsia="Times New Roman" w:hAnsi="Calibri" w:cs="Calibri"/>
                <w:color w:val="000000"/>
                <w:lang w:val="et-EE"/>
              </w:rPr>
              <w:t>X=y</w:t>
            </w:r>
          </w:p>
        </w:tc>
      </w:tr>
    </w:tbl>
    <w:p w14:paraId="41C8F396" w14:textId="77777777" w:rsidR="00A06725" w:rsidRPr="005C32CF" w:rsidRDefault="00A06725" w:rsidP="00A06725">
      <w:pPr>
        <w:rPr>
          <w:u w:val="single"/>
          <w:lang w:val="et-EE"/>
        </w:rPr>
      </w:pPr>
    </w:p>
    <w:p w14:paraId="6BC0E91B" w14:textId="77777777" w:rsidR="00917357" w:rsidRPr="005310FA" w:rsidRDefault="00A06725" w:rsidP="00A06725">
      <w:pPr>
        <w:rPr>
          <w:color w:val="FF0000"/>
          <w:lang w:val="et-EE"/>
        </w:rPr>
      </w:pPr>
      <w:r>
        <w:rPr>
          <w:lang w:val="et-EE"/>
        </w:rPr>
        <w:t>Iga-aastaste s</w:t>
      </w:r>
      <w:r w:rsidRPr="00C02CC5">
        <w:rPr>
          <w:lang w:val="et-EE"/>
        </w:rPr>
        <w:t>isekontrollide puhul järgitakse põhimõtet, et</w:t>
      </w:r>
      <w:r w:rsidR="00821369" w:rsidRPr="00C02CC5">
        <w:rPr>
          <w:lang w:val="et-EE"/>
        </w:rPr>
        <w:t xml:space="preserve"> ühte metsaomanikku ei kontrollita järjestikku kahel aastal. </w:t>
      </w:r>
    </w:p>
    <w:p w14:paraId="0B206AD6" w14:textId="77777777" w:rsidR="00C02CC5" w:rsidRDefault="00C02CC5" w:rsidP="00C02CC5">
      <w:pPr>
        <w:rPr>
          <w:lang w:val="et-EE"/>
        </w:rPr>
      </w:pPr>
      <w:r>
        <w:rPr>
          <w:lang w:val="et-EE"/>
        </w:rPr>
        <w:t xml:space="preserve">Iga-aastase sisekontrolli valimi viib läbi EEML kontrollüksus ning saadab valimis olevate metsaomanike nimed metsaühistule. </w:t>
      </w:r>
    </w:p>
    <w:p w14:paraId="72A3D3EC" w14:textId="77777777" w:rsidR="00A06725" w:rsidRDefault="00A06725">
      <w:pPr>
        <w:rPr>
          <w:lang w:val="et-EE"/>
        </w:rPr>
      </w:pPr>
    </w:p>
    <w:p w14:paraId="08C245EC" w14:textId="77777777" w:rsidR="00A06725" w:rsidRPr="00697F91" w:rsidRDefault="00A06725" w:rsidP="00697F91">
      <w:pPr>
        <w:pStyle w:val="Loendilik"/>
        <w:numPr>
          <w:ilvl w:val="0"/>
          <w:numId w:val="14"/>
        </w:numPr>
        <w:rPr>
          <w:b/>
          <w:lang w:val="et-EE"/>
        </w:rPr>
      </w:pPr>
      <w:r w:rsidRPr="00697F91">
        <w:rPr>
          <w:b/>
          <w:lang w:val="et-EE"/>
        </w:rPr>
        <w:t>Riskipõhised sisekontrollid</w:t>
      </w:r>
    </w:p>
    <w:p w14:paraId="16F8187A" w14:textId="77777777" w:rsidR="00A06725" w:rsidRDefault="00A06725">
      <w:pPr>
        <w:rPr>
          <w:lang w:val="et-EE"/>
        </w:rPr>
      </w:pPr>
      <w:r>
        <w:rPr>
          <w:lang w:val="et-EE"/>
        </w:rPr>
        <w:t>Riskipõhiseid sisekontrolle viiakse läbi nende metsaomanike seas, kellel esines kas esmasel sisekontrollil või iga-aastasel sisekontrollil mittevastavusi/puudusi olenemata mittevastavuste või puuduste kõrvaldamisest.</w:t>
      </w:r>
    </w:p>
    <w:p w14:paraId="67BD270D" w14:textId="77777777" w:rsidR="0097383F" w:rsidRDefault="00A06725">
      <w:pPr>
        <w:rPr>
          <w:lang w:val="et-EE"/>
        </w:rPr>
      </w:pPr>
      <w:r>
        <w:rPr>
          <w:lang w:val="et-EE"/>
        </w:rPr>
        <w:t xml:space="preserve">Riskipõhist sisekontrolli rakendatakse eelmise kalendriaasta esmaste sisekontrollide ning iga-aastaste sisekontrollide tulemuste põhjal. </w:t>
      </w:r>
      <w:r w:rsidR="0097383F">
        <w:rPr>
          <w:lang w:val="et-EE"/>
        </w:rPr>
        <w:t xml:space="preserve">Metsaomanike nimekirja uuendatakse kalendriaasta alguses vastavalt eelmistele esmastele ning iga-aastaste sisekontrollide tulemustele. </w:t>
      </w:r>
    </w:p>
    <w:p w14:paraId="77CED7B5" w14:textId="77777777" w:rsidR="0097383F" w:rsidRDefault="001F0270">
      <w:pPr>
        <w:rPr>
          <w:lang w:val="et-EE"/>
        </w:rPr>
      </w:pPr>
      <w:r>
        <w:rPr>
          <w:lang w:val="et-EE"/>
        </w:rPr>
        <w:t>Riskipõhiste sisekontrollide valim on järgmine:</w:t>
      </w:r>
    </w:p>
    <w:p w14:paraId="44C1DEBF" w14:textId="77777777" w:rsidR="001F0270" w:rsidRDefault="001F0270">
      <w:pPr>
        <w:rPr>
          <w:lang w:val="et-EE"/>
        </w:rPr>
      </w:pPr>
      <w:r>
        <w:rPr>
          <w:lang w:val="et-EE"/>
        </w:rPr>
        <w:t>X=0,5*y</w:t>
      </w:r>
    </w:p>
    <w:p w14:paraId="7DA525F8" w14:textId="77777777" w:rsidR="001F0270" w:rsidRDefault="001F0270">
      <w:pPr>
        <w:rPr>
          <w:lang w:val="et-EE"/>
        </w:rPr>
      </w:pPr>
      <w:r>
        <w:rPr>
          <w:lang w:val="et-EE"/>
        </w:rPr>
        <w:t>y on mittevastavuste ja/või puudustega metsaomanike arv eelmisel kalendriaastal.</w:t>
      </w:r>
    </w:p>
    <w:p w14:paraId="1EB2E818" w14:textId="77777777" w:rsidR="00C02CC5" w:rsidRDefault="00C02CC5">
      <w:pPr>
        <w:rPr>
          <w:lang w:val="et-EE"/>
        </w:rPr>
      </w:pPr>
      <w:r>
        <w:rPr>
          <w:lang w:val="et-EE"/>
        </w:rPr>
        <w:t xml:space="preserve">Riskipõhise sisekontrolli valimi viib läbi EEML kontrollüksus ning saadab valimis olevate metsaomanike nimed metsaühistule. </w:t>
      </w:r>
    </w:p>
    <w:p w14:paraId="0D0B940D" w14:textId="77777777" w:rsidR="005310FA" w:rsidRDefault="005310FA">
      <w:pPr>
        <w:rPr>
          <w:lang w:val="et-EE"/>
        </w:rPr>
      </w:pPr>
    </w:p>
    <w:p w14:paraId="1850396A" w14:textId="77777777" w:rsidR="0097383F" w:rsidRDefault="0097383F" w:rsidP="00586C70">
      <w:pPr>
        <w:jc w:val="both"/>
        <w:rPr>
          <w:b/>
          <w:lang w:val="et-EE"/>
        </w:rPr>
      </w:pPr>
      <w:r>
        <w:rPr>
          <w:b/>
          <w:lang w:val="et-EE"/>
        </w:rPr>
        <w:t>Esmaste ning iga-aastaste s</w:t>
      </w:r>
      <w:r w:rsidR="00644CF3">
        <w:rPr>
          <w:b/>
          <w:lang w:val="et-EE"/>
        </w:rPr>
        <w:t>isekontrollide</w:t>
      </w:r>
      <w:r w:rsidR="00586C70" w:rsidRPr="00094E43">
        <w:rPr>
          <w:b/>
          <w:lang w:val="et-EE"/>
        </w:rPr>
        <w:t xml:space="preserve"> läbiviimiseks on võimalik rakendada kahte erisugust kontrolli meetodit</w:t>
      </w:r>
      <w:r>
        <w:rPr>
          <w:b/>
          <w:lang w:val="et-EE"/>
        </w:rPr>
        <w:t xml:space="preserve">. </w:t>
      </w:r>
    </w:p>
    <w:p w14:paraId="3376C10B" w14:textId="77777777" w:rsidR="00586C70" w:rsidRPr="00586C70" w:rsidRDefault="00586C70" w:rsidP="00586C70">
      <w:pPr>
        <w:jc w:val="both"/>
        <w:rPr>
          <w:lang w:val="et-EE"/>
        </w:rPr>
      </w:pPr>
      <w:r w:rsidRPr="00586C70">
        <w:rPr>
          <w:lang w:val="et-EE"/>
        </w:rPr>
        <w:t xml:space="preserve">1. Dokumentide kontroll </w:t>
      </w:r>
      <w:r>
        <w:rPr>
          <w:lang w:val="et-EE"/>
        </w:rPr>
        <w:t>(edaspidi lihtsustatud kontroll)</w:t>
      </w:r>
    </w:p>
    <w:p w14:paraId="3436062F" w14:textId="77777777" w:rsidR="00697F91" w:rsidRPr="00586C70" w:rsidRDefault="00586C70" w:rsidP="00586C70">
      <w:pPr>
        <w:jc w:val="both"/>
        <w:rPr>
          <w:lang w:val="et-EE"/>
        </w:rPr>
      </w:pPr>
      <w:r w:rsidRPr="00586C70">
        <w:rPr>
          <w:lang w:val="et-EE"/>
        </w:rPr>
        <w:t>2. Dokumentide kontroll koos metsamajanduslike tegevuste kontrolliga</w:t>
      </w:r>
    </w:p>
    <w:p w14:paraId="09346773" w14:textId="77777777" w:rsidR="00891F66" w:rsidRPr="00891F66" w:rsidRDefault="00586C70" w:rsidP="00891F66">
      <w:pPr>
        <w:pStyle w:val="Loendilik"/>
        <w:numPr>
          <w:ilvl w:val="0"/>
          <w:numId w:val="14"/>
        </w:numPr>
        <w:rPr>
          <w:b/>
          <w:lang w:val="et-EE"/>
        </w:rPr>
      </w:pPr>
      <w:r w:rsidRPr="00891F66">
        <w:rPr>
          <w:b/>
          <w:lang w:val="et-EE"/>
        </w:rPr>
        <w:t>Lihtsustatud kontroll</w:t>
      </w:r>
      <w:r w:rsidR="00891F66">
        <w:rPr>
          <w:b/>
          <w:lang w:val="et-EE"/>
        </w:rPr>
        <w:br/>
      </w:r>
    </w:p>
    <w:p w14:paraId="2249DA76" w14:textId="77777777" w:rsidR="00CD0695" w:rsidRPr="00CD0695" w:rsidRDefault="00CD0695" w:rsidP="00CD0695">
      <w:pPr>
        <w:pStyle w:val="Loendilik"/>
        <w:numPr>
          <w:ilvl w:val="0"/>
          <w:numId w:val="15"/>
        </w:numPr>
        <w:rPr>
          <w:lang w:val="et-EE"/>
        </w:rPr>
      </w:pPr>
      <w:r w:rsidRPr="00CD0695">
        <w:rPr>
          <w:lang w:val="et-EE"/>
        </w:rPr>
        <w:t xml:space="preserve">Lihtsustatud kontrolli rakendatakse I grupi metsaomanikele v.a juhtudel, kui metsaomanik on viimase kolme aasta jooksul teinud metsamajanduslikke tegevusi (erinevad raied, metsa uuendamine, teede ja kraavide rekonstrueerimine või uute rajamine jmt tegevused). </w:t>
      </w:r>
    </w:p>
    <w:p w14:paraId="700CCEE9" w14:textId="77777777" w:rsidR="00CD0695" w:rsidRDefault="00CD0695" w:rsidP="00CD0695">
      <w:pPr>
        <w:pStyle w:val="Loendilik"/>
        <w:numPr>
          <w:ilvl w:val="0"/>
          <w:numId w:val="15"/>
        </w:numPr>
        <w:rPr>
          <w:lang w:val="et-EE"/>
        </w:rPr>
      </w:pPr>
      <w:r>
        <w:rPr>
          <w:lang w:val="et-EE"/>
        </w:rPr>
        <w:t>N</w:t>
      </w:r>
      <w:r w:rsidRPr="00CD0695">
        <w:rPr>
          <w:lang w:val="et-EE"/>
        </w:rPr>
        <w:t xml:space="preserve">ing nende metsaomanike puhul, kes ei ole viimase </w:t>
      </w:r>
      <w:r>
        <w:rPr>
          <w:lang w:val="et-EE"/>
        </w:rPr>
        <w:t xml:space="preserve">kolme </w:t>
      </w:r>
      <w:r w:rsidRPr="00CD0695">
        <w:rPr>
          <w:lang w:val="et-EE"/>
        </w:rPr>
        <w:t xml:space="preserve">aasta jooksul teinud metsamajanduslikke töid (uuendusraied, hooldusraied, metsauuendus, metsamaaparandus jm metsamajanduslikud tööd). </w:t>
      </w:r>
    </w:p>
    <w:p w14:paraId="786EA1D1" w14:textId="77777777" w:rsidR="00CD0695" w:rsidRDefault="00CD0695" w:rsidP="00CD0695">
      <w:pPr>
        <w:pStyle w:val="Loendilik"/>
        <w:numPr>
          <w:ilvl w:val="0"/>
          <w:numId w:val="15"/>
        </w:numPr>
        <w:rPr>
          <w:lang w:val="et-EE"/>
        </w:rPr>
      </w:pPr>
      <w:r w:rsidRPr="00CD0695">
        <w:rPr>
          <w:lang w:val="et-EE"/>
        </w:rPr>
        <w:t>Kontrolli võib läbi viia e-kirja teel.</w:t>
      </w:r>
    </w:p>
    <w:p w14:paraId="7650835F" w14:textId="77777777" w:rsidR="00CD0695" w:rsidRDefault="00CD0695" w:rsidP="00CD0695">
      <w:pPr>
        <w:pStyle w:val="Loendilik"/>
        <w:numPr>
          <w:ilvl w:val="0"/>
          <w:numId w:val="15"/>
        </w:numPr>
        <w:rPr>
          <w:lang w:val="et-EE"/>
        </w:rPr>
      </w:pPr>
      <w:r w:rsidRPr="00CD0695">
        <w:rPr>
          <w:lang w:val="et-EE"/>
        </w:rPr>
        <w:t xml:space="preserve">Lihtsustatud kontrolli puhul kontrollitakse lisaks metsaomaniku ütlustele metsaregistrist, kas metsaomanikul on kehtivat raieteatist või aegunud raieteatisi.  </w:t>
      </w:r>
    </w:p>
    <w:p w14:paraId="6643605F" w14:textId="77777777" w:rsidR="00891F66" w:rsidRPr="00CD0695" w:rsidRDefault="00CD0695" w:rsidP="003F091E">
      <w:pPr>
        <w:pStyle w:val="Loendilik"/>
        <w:numPr>
          <w:ilvl w:val="0"/>
          <w:numId w:val="15"/>
        </w:numPr>
        <w:rPr>
          <w:lang w:val="et-EE"/>
        </w:rPr>
      </w:pPr>
      <w:r w:rsidRPr="00CD0695">
        <w:rPr>
          <w:lang w:val="et-EE"/>
        </w:rPr>
        <w:t xml:space="preserve">Metsamajanduslike tegevuste ülevaade küsitakse iga-aastaselt nendelt metsaomanikelt kes on sisekontrolli valimis. </w:t>
      </w:r>
    </w:p>
    <w:p w14:paraId="0E27B00A" w14:textId="77777777" w:rsidR="00CD0695" w:rsidRPr="00891F66" w:rsidRDefault="00CD0695" w:rsidP="00891F66">
      <w:pPr>
        <w:pStyle w:val="Loendilik"/>
        <w:rPr>
          <w:lang w:val="et-EE"/>
        </w:rPr>
      </w:pPr>
    </w:p>
    <w:p w14:paraId="23E34A1E" w14:textId="77777777" w:rsidR="00891F66" w:rsidRPr="00891F66" w:rsidRDefault="00586C70" w:rsidP="00891F66">
      <w:pPr>
        <w:pStyle w:val="Loendilik"/>
        <w:numPr>
          <w:ilvl w:val="0"/>
          <w:numId w:val="15"/>
        </w:numPr>
        <w:spacing w:before="240"/>
        <w:rPr>
          <w:lang w:val="et-EE"/>
        </w:rPr>
      </w:pPr>
      <w:r w:rsidRPr="00891F66">
        <w:rPr>
          <w:lang w:val="et-EE"/>
        </w:rPr>
        <w:t xml:space="preserve">Lihtsustatud kontrolli puhul kontrollitakse </w:t>
      </w:r>
      <w:r w:rsidR="007E52CA" w:rsidRPr="00891F66">
        <w:rPr>
          <w:lang w:val="et-EE"/>
        </w:rPr>
        <w:t xml:space="preserve">järgnevaid dokumente: </w:t>
      </w:r>
    </w:p>
    <w:p w14:paraId="52788226" w14:textId="77777777" w:rsidR="0031188D" w:rsidRPr="00A619E7" w:rsidRDefault="00586C70" w:rsidP="00891F66">
      <w:pPr>
        <w:pStyle w:val="Loendilik"/>
        <w:numPr>
          <w:ilvl w:val="0"/>
          <w:numId w:val="16"/>
        </w:numPr>
        <w:spacing w:before="240" w:after="0"/>
        <w:rPr>
          <w:lang w:val="et-EE"/>
        </w:rPr>
      </w:pPr>
      <w:proofErr w:type="spellStart"/>
      <w:r w:rsidRPr="00A619E7">
        <w:rPr>
          <w:lang w:val="et-EE"/>
        </w:rPr>
        <w:t>metsamajandamiskava</w:t>
      </w:r>
      <w:proofErr w:type="spellEnd"/>
      <w:r w:rsidRPr="00A619E7">
        <w:rPr>
          <w:lang w:val="et-EE"/>
        </w:rPr>
        <w:t>(d)</w:t>
      </w:r>
      <w:r w:rsidR="0031188D" w:rsidRPr="00A619E7">
        <w:rPr>
          <w:lang w:val="et-EE"/>
        </w:rPr>
        <w:t>;</w:t>
      </w:r>
    </w:p>
    <w:p w14:paraId="545FE49F" w14:textId="77777777" w:rsidR="0031188D" w:rsidRPr="00A619E7" w:rsidRDefault="00586C70" w:rsidP="00891F66">
      <w:pPr>
        <w:pStyle w:val="Loendilik"/>
        <w:numPr>
          <w:ilvl w:val="0"/>
          <w:numId w:val="16"/>
        </w:numPr>
        <w:rPr>
          <w:lang w:val="et-EE"/>
        </w:rPr>
      </w:pPr>
      <w:r w:rsidRPr="00A619E7">
        <w:rPr>
          <w:lang w:val="et-EE"/>
        </w:rPr>
        <w:t>kaitstavate objektide kaitsekorralduskavad, -teatised ja eeskirjad (muinsus- ja looduskaitse objektid</w:t>
      </w:r>
      <w:r w:rsidR="006313F5">
        <w:rPr>
          <w:lang w:val="et-EE"/>
        </w:rPr>
        <w:t>, VEP</w:t>
      </w:r>
      <w:r w:rsidRPr="00A619E7">
        <w:rPr>
          <w:lang w:val="et-EE"/>
        </w:rPr>
        <w:t>)</w:t>
      </w:r>
      <w:r w:rsidR="00322E69" w:rsidRPr="00A619E7">
        <w:rPr>
          <w:lang w:val="et-EE"/>
        </w:rPr>
        <w:t>, kui neid esineb</w:t>
      </w:r>
      <w:r w:rsidR="0031188D" w:rsidRPr="00A619E7">
        <w:rPr>
          <w:lang w:val="et-EE"/>
        </w:rPr>
        <w:t>;</w:t>
      </w:r>
    </w:p>
    <w:p w14:paraId="23BEE4A6" w14:textId="77777777" w:rsidR="0031188D" w:rsidRPr="00A619E7" w:rsidRDefault="007E5012" w:rsidP="00891F66">
      <w:pPr>
        <w:pStyle w:val="Loendilik"/>
        <w:numPr>
          <w:ilvl w:val="0"/>
          <w:numId w:val="16"/>
        </w:numPr>
        <w:rPr>
          <w:lang w:val="et-EE"/>
        </w:rPr>
      </w:pPr>
      <w:r>
        <w:rPr>
          <w:lang w:val="et-EE"/>
        </w:rPr>
        <w:t xml:space="preserve">vajadusel </w:t>
      </w:r>
      <w:r w:rsidR="00586C70" w:rsidRPr="00A619E7">
        <w:rPr>
          <w:lang w:val="et-EE"/>
        </w:rPr>
        <w:t>omandiõiguse dokumendid</w:t>
      </w:r>
      <w:r w:rsidR="0031188D" w:rsidRPr="00A619E7">
        <w:rPr>
          <w:lang w:val="et-EE"/>
        </w:rPr>
        <w:t>;</w:t>
      </w:r>
    </w:p>
    <w:p w14:paraId="4CCE90EE" w14:textId="77777777" w:rsidR="0031188D" w:rsidRPr="00A619E7" w:rsidRDefault="007E52CA" w:rsidP="00891F66">
      <w:pPr>
        <w:pStyle w:val="Loendilik"/>
        <w:numPr>
          <w:ilvl w:val="0"/>
          <w:numId w:val="16"/>
        </w:numPr>
        <w:rPr>
          <w:lang w:val="et-EE"/>
        </w:rPr>
      </w:pPr>
      <w:r w:rsidRPr="00A619E7">
        <w:rPr>
          <w:lang w:val="et-EE"/>
        </w:rPr>
        <w:t>lepingud jah</w:t>
      </w:r>
      <w:r w:rsidR="0031188D" w:rsidRPr="00A619E7">
        <w:rPr>
          <w:lang w:val="et-EE"/>
        </w:rPr>
        <w:t>indusorganisatsioonidega (kohalike jahiseltsidega);</w:t>
      </w:r>
    </w:p>
    <w:p w14:paraId="2A529507" w14:textId="77777777" w:rsidR="0031188D" w:rsidRPr="00A619E7" w:rsidRDefault="0031188D" w:rsidP="00891F66">
      <w:pPr>
        <w:pStyle w:val="Loendilik"/>
        <w:numPr>
          <w:ilvl w:val="0"/>
          <w:numId w:val="16"/>
        </w:numPr>
        <w:rPr>
          <w:lang w:val="et-EE"/>
        </w:rPr>
      </w:pPr>
      <w:r w:rsidRPr="00A619E7">
        <w:rPr>
          <w:lang w:val="et-EE"/>
        </w:rPr>
        <w:t>ning vajadusel muid asjakohaseid dokumente, mis tulenevad PEFC Eesti rahvusliku metsamajandamise standardi nõuetest.</w:t>
      </w:r>
    </w:p>
    <w:p w14:paraId="60061E4C" w14:textId="77777777" w:rsidR="00CD0695" w:rsidRDefault="00CD0695" w:rsidP="00586C70">
      <w:pPr>
        <w:rPr>
          <w:b/>
          <w:lang w:val="et-EE"/>
        </w:rPr>
      </w:pPr>
    </w:p>
    <w:p w14:paraId="2A6B0A04" w14:textId="77777777" w:rsidR="004E1E28" w:rsidRDefault="00CD0695" w:rsidP="00586C70">
      <w:pPr>
        <w:rPr>
          <w:b/>
          <w:lang w:val="et-EE"/>
        </w:rPr>
      </w:pPr>
      <w:r>
        <w:rPr>
          <w:b/>
          <w:lang w:val="et-EE"/>
        </w:rPr>
        <w:t>Lihtsustatud s</w:t>
      </w:r>
      <w:r w:rsidRPr="00CD0695">
        <w:rPr>
          <w:b/>
          <w:lang w:val="et-EE"/>
        </w:rPr>
        <w:t xml:space="preserve">isekontrolli käigus antakse hinnang dokumentide vastavusele PEFC Eesti Rahvusliku Metsamajandamise Standardi Nõuetele. </w:t>
      </w:r>
      <w:r w:rsidR="00691592">
        <w:rPr>
          <w:b/>
          <w:lang w:val="et-EE"/>
        </w:rPr>
        <w:t xml:space="preserve">Ning </w:t>
      </w:r>
      <w:r w:rsidR="00B51BDF" w:rsidRPr="005C32CF">
        <w:rPr>
          <w:b/>
          <w:lang w:val="et-EE"/>
        </w:rPr>
        <w:t xml:space="preserve">täidetakse </w:t>
      </w:r>
      <w:r w:rsidR="00691592">
        <w:rPr>
          <w:b/>
          <w:lang w:val="et-EE"/>
        </w:rPr>
        <w:t xml:space="preserve">ja </w:t>
      </w:r>
      <w:r w:rsidR="00B51BDF" w:rsidRPr="005C32CF">
        <w:rPr>
          <w:b/>
          <w:lang w:val="et-EE"/>
        </w:rPr>
        <w:t xml:space="preserve">esitatakse EEML rühmasertifikaadi kontrollüksusele </w:t>
      </w:r>
      <w:r w:rsidR="000118CD">
        <w:rPr>
          <w:b/>
          <w:lang w:val="et-EE"/>
        </w:rPr>
        <w:t xml:space="preserve">aruanne, mis sisaldab juhendis </w:t>
      </w:r>
      <w:r w:rsidR="006F73ED" w:rsidRPr="006F73ED">
        <w:rPr>
          <w:b/>
          <w:lang w:val="et-EE"/>
        </w:rPr>
        <w:t>EEML PEFC rühmasertifikaadi sisekontrollide aruandlus</w:t>
      </w:r>
      <w:r w:rsidR="00691592">
        <w:rPr>
          <w:b/>
          <w:lang w:val="et-EE"/>
        </w:rPr>
        <w:t xml:space="preserve"> </w:t>
      </w:r>
      <w:r w:rsidR="000118CD">
        <w:rPr>
          <w:b/>
          <w:lang w:val="et-EE"/>
        </w:rPr>
        <w:t xml:space="preserve">kirjas olevaid dokumente.  </w:t>
      </w:r>
    </w:p>
    <w:p w14:paraId="44EAFD9C" w14:textId="77777777" w:rsidR="00CD0695" w:rsidRPr="005C32CF" w:rsidRDefault="00CD0695" w:rsidP="00586C70">
      <w:pPr>
        <w:rPr>
          <w:b/>
          <w:lang w:val="et-EE"/>
        </w:rPr>
      </w:pPr>
    </w:p>
    <w:p w14:paraId="4B94D5A5" w14:textId="77777777" w:rsidR="00CD0695" w:rsidRDefault="00CD0695" w:rsidP="00586C70">
      <w:pPr>
        <w:rPr>
          <w:lang w:val="et-EE"/>
        </w:rPr>
      </w:pPr>
    </w:p>
    <w:p w14:paraId="7803F993" w14:textId="77777777" w:rsidR="00B51BDF" w:rsidRDefault="00B51BDF" w:rsidP="00697F91">
      <w:pPr>
        <w:pStyle w:val="Loendilik"/>
        <w:numPr>
          <w:ilvl w:val="0"/>
          <w:numId w:val="14"/>
        </w:numPr>
        <w:rPr>
          <w:b/>
          <w:lang w:val="et-EE"/>
        </w:rPr>
      </w:pPr>
      <w:r w:rsidRPr="008E3BE6">
        <w:rPr>
          <w:b/>
          <w:lang w:val="et-EE"/>
        </w:rPr>
        <w:t>Dokumentide kontroll koos metsamajanduslike tegevuste kontrolliga</w:t>
      </w:r>
    </w:p>
    <w:p w14:paraId="3DEEC669" w14:textId="77777777" w:rsidR="00891F66" w:rsidRPr="008E3BE6" w:rsidRDefault="00891F66" w:rsidP="00891F66">
      <w:pPr>
        <w:pStyle w:val="Loendilik"/>
        <w:rPr>
          <w:b/>
          <w:lang w:val="et-EE"/>
        </w:rPr>
      </w:pPr>
    </w:p>
    <w:p w14:paraId="4B54118E" w14:textId="77777777" w:rsidR="00B51BDF" w:rsidRPr="00891F66" w:rsidRDefault="00B51BDF" w:rsidP="00891F66">
      <w:pPr>
        <w:pStyle w:val="Loendilik"/>
        <w:numPr>
          <w:ilvl w:val="0"/>
          <w:numId w:val="19"/>
        </w:numPr>
        <w:rPr>
          <w:lang w:val="et-EE"/>
        </w:rPr>
      </w:pPr>
      <w:r w:rsidRPr="00891F66">
        <w:rPr>
          <w:lang w:val="et-EE"/>
        </w:rPr>
        <w:t xml:space="preserve">Rakendatakse nende metsaomanike puhul, kes on viimase </w:t>
      </w:r>
      <w:r w:rsidR="00CD0695">
        <w:rPr>
          <w:lang w:val="et-EE"/>
        </w:rPr>
        <w:t xml:space="preserve">kolme </w:t>
      </w:r>
      <w:r w:rsidRPr="00891F66">
        <w:rPr>
          <w:lang w:val="et-EE"/>
        </w:rPr>
        <w:t>aasta jooksul teinud metsamajanduslikke töid (uuendusraied, hooldusraied, metsauuendus, metsamaaparandus jm tööd). Kontroll koosneb kahest osast. Dokumentide kontroll ning vaatlus metsas;</w:t>
      </w:r>
    </w:p>
    <w:p w14:paraId="5667C04B" w14:textId="77777777" w:rsidR="00B51BDF" w:rsidRPr="00891F66" w:rsidRDefault="00B51BDF" w:rsidP="00891F66">
      <w:pPr>
        <w:pStyle w:val="Loendilik"/>
        <w:numPr>
          <w:ilvl w:val="0"/>
          <w:numId w:val="19"/>
        </w:numPr>
        <w:rPr>
          <w:lang w:val="et-EE"/>
        </w:rPr>
      </w:pPr>
      <w:r w:rsidRPr="00891F66">
        <w:rPr>
          <w:lang w:val="et-EE"/>
        </w:rPr>
        <w:t>Kontrolli käigus kontrollitakse dokumente juhendis: „EEML PEFC rühmasertifikaadi liikmete sisekontrolli käigus vajaminevad dokumendid“ kirjas olevaid dokumente;</w:t>
      </w:r>
    </w:p>
    <w:p w14:paraId="0F974806" w14:textId="77777777" w:rsidR="0061775F" w:rsidRPr="00891F66" w:rsidRDefault="00B51BDF" w:rsidP="00891F66">
      <w:pPr>
        <w:pStyle w:val="Loendilik"/>
        <w:numPr>
          <w:ilvl w:val="0"/>
          <w:numId w:val="19"/>
        </w:numPr>
        <w:rPr>
          <w:lang w:val="et-EE"/>
        </w:rPr>
      </w:pPr>
      <w:r w:rsidRPr="00891F66">
        <w:rPr>
          <w:lang w:val="et-EE"/>
        </w:rPr>
        <w:t xml:space="preserve">Metsamajanduslike tegevuste </w:t>
      </w:r>
      <w:r w:rsidR="00094E43" w:rsidRPr="00891F66">
        <w:rPr>
          <w:lang w:val="et-EE"/>
        </w:rPr>
        <w:t>vaatluse käigus kontrollitakse:</w:t>
      </w:r>
    </w:p>
    <w:p w14:paraId="2371C4D6" w14:textId="77777777" w:rsidR="0061775F" w:rsidRPr="0061775F" w:rsidRDefault="0061775F" w:rsidP="0061775F">
      <w:pPr>
        <w:pStyle w:val="Loendilik"/>
        <w:numPr>
          <w:ilvl w:val="0"/>
          <w:numId w:val="3"/>
        </w:numPr>
        <w:rPr>
          <w:lang w:val="et-EE"/>
        </w:rPr>
      </w:pPr>
      <w:r w:rsidRPr="0061775F">
        <w:rPr>
          <w:lang w:val="et-EE"/>
        </w:rPr>
        <w:t>uuendusraieid</w:t>
      </w:r>
    </w:p>
    <w:p w14:paraId="45C0FAD5" w14:textId="77777777" w:rsidR="0061775F" w:rsidRPr="0061775F" w:rsidRDefault="0061775F" w:rsidP="0061775F">
      <w:pPr>
        <w:pStyle w:val="Loendilik"/>
        <w:numPr>
          <w:ilvl w:val="0"/>
          <w:numId w:val="3"/>
        </w:numPr>
        <w:rPr>
          <w:lang w:val="et-EE"/>
        </w:rPr>
      </w:pPr>
      <w:r w:rsidRPr="0061775F">
        <w:rPr>
          <w:lang w:val="et-EE"/>
        </w:rPr>
        <w:t>hooldusraieid</w:t>
      </w:r>
    </w:p>
    <w:p w14:paraId="7420463F" w14:textId="77777777" w:rsidR="0061775F" w:rsidRPr="0061775F" w:rsidRDefault="0061775F" w:rsidP="0061775F">
      <w:pPr>
        <w:pStyle w:val="Loendilik"/>
        <w:numPr>
          <w:ilvl w:val="0"/>
          <w:numId w:val="3"/>
        </w:numPr>
        <w:rPr>
          <w:lang w:val="et-EE"/>
        </w:rPr>
      </w:pPr>
      <w:r w:rsidRPr="0061775F">
        <w:rPr>
          <w:lang w:val="et-EE"/>
        </w:rPr>
        <w:t>valikraieid</w:t>
      </w:r>
    </w:p>
    <w:p w14:paraId="1D6E27CB" w14:textId="77777777" w:rsidR="0061775F" w:rsidRPr="0061775F" w:rsidRDefault="0061775F" w:rsidP="0061775F">
      <w:pPr>
        <w:pStyle w:val="Loendilik"/>
        <w:numPr>
          <w:ilvl w:val="0"/>
          <w:numId w:val="3"/>
        </w:numPr>
        <w:rPr>
          <w:lang w:val="et-EE"/>
        </w:rPr>
      </w:pPr>
      <w:r w:rsidRPr="0061775F">
        <w:rPr>
          <w:lang w:val="et-EE"/>
        </w:rPr>
        <w:t>trassiraieid</w:t>
      </w:r>
    </w:p>
    <w:p w14:paraId="58C05443" w14:textId="77777777" w:rsidR="0061775F" w:rsidRPr="0061775F" w:rsidRDefault="0061775F" w:rsidP="0061775F">
      <w:pPr>
        <w:pStyle w:val="Loendilik"/>
        <w:numPr>
          <w:ilvl w:val="0"/>
          <w:numId w:val="3"/>
        </w:numPr>
        <w:rPr>
          <w:lang w:val="et-EE"/>
        </w:rPr>
      </w:pPr>
      <w:r w:rsidRPr="0061775F">
        <w:rPr>
          <w:lang w:val="et-EE"/>
        </w:rPr>
        <w:t>raadamist</w:t>
      </w:r>
    </w:p>
    <w:p w14:paraId="62A1F1AC" w14:textId="77777777" w:rsidR="0061775F" w:rsidRPr="00891F66" w:rsidRDefault="0061775F" w:rsidP="00891F66">
      <w:pPr>
        <w:pStyle w:val="Loendilik"/>
        <w:numPr>
          <w:ilvl w:val="0"/>
          <w:numId w:val="20"/>
        </w:numPr>
        <w:rPr>
          <w:lang w:val="et-EE"/>
        </w:rPr>
      </w:pPr>
      <w:r w:rsidRPr="00891F66">
        <w:rPr>
          <w:lang w:val="et-EE"/>
        </w:rPr>
        <w:t>Metsamaaparandust (uute teede ja kraavide ehitust, olemasolevate maaparandussüsteemide korrashoidu, teede ja kraavide rekonstrueerimist ja uuendamist)</w:t>
      </w:r>
      <w:r w:rsidR="00A619E7" w:rsidRPr="00891F66">
        <w:rPr>
          <w:lang w:val="et-EE"/>
        </w:rPr>
        <w:t>;</w:t>
      </w:r>
    </w:p>
    <w:p w14:paraId="0F510555" w14:textId="77777777" w:rsidR="0061775F" w:rsidRPr="00891F66" w:rsidRDefault="0061775F" w:rsidP="00891F66">
      <w:pPr>
        <w:pStyle w:val="Loendilik"/>
        <w:numPr>
          <w:ilvl w:val="0"/>
          <w:numId w:val="20"/>
        </w:numPr>
        <w:rPr>
          <w:lang w:val="et-EE"/>
        </w:rPr>
      </w:pPr>
      <w:r w:rsidRPr="00891F66">
        <w:rPr>
          <w:lang w:val="et-EE"/>
        </w:rPr>
        <w:t>Metsauuendust (maapinna ettevalmistus, istutus, külv,</w:t>
      </w:r>
      <w:r w:rsidR="004E6714" w:rsidRPr="00891F66">
        <w:rPr>
          <w:lang w:val="et-EE"/>
        </w:rPr>
        <w:t xml:space="preserve"> looduslik uuenemine,</w:t>
      </w:r>
      <w:r w:rsidRPr="00891F66">
        <w:rPr>
          <w:lang w:val="et-EE"/>
        </w:rPr>
        <w:t xml:space="preserve"> kultuuride hooldus)</w:t>
      </w:r>
      <w:r w:rsidR="00A619E7" w:rsidRPr="00891F66">
        <w:rPr>
          <w:lang w:val="et-EE"/>
        </w:rPr>
        <w:t>;</w:t>
      </w:r>
    </w:p>
    <w:p w14:paraId="3ABFC127" w14:textId="77777777" w:rsidR="004E6714" w:rsidRPr="00891F66" w:rsidRDefault="004E6714" w:rsidP="00891F66">
      <w:pPr>
        <w:pStyle w:val="Loendilik"/>
        <w:numPr>
          <w:ilvl w:val="0"/>
          <w:numId w:val="20"/>
        </w:numPr>
        <w:rPr>
          <w:lang w:val="et-EE"/>
        </w:rPr>
      </w:pPr>
      <w:r w:rsidRPr="00891F66">
        <w:rPr>
          <w:lang w:val="et-EE"/>
        </w:rPr>
        <w:t>Metsakahjustused sh ulukikahjustused</w:t>
      </w:r>
      <w:r w:rsidR="00A619E7" w:rsidRPr="00891F66">
        <w:rPr>
          <w:lang w:val="et-EE"/>
        </w:rPr>
        <w:t>;</w:t>
      </w:r>
    </w:p>
    <w:p w14:paraId="42928A56" w14:textId="77777777" w:rsidR="0061775F" w:rsidRPr="00891F66" w:rsidRDefault="0061775F" w:rsidP="00891F66">
      <w:pPr>
        <w:pStyle w:val="Loendilik"/>
        <w:numPr>
          <w:ilvl w:val="0"/>
          <w:numId w:val="20"/>
        </w:numPr>
        <w:rPr>
          <w:lang w:val="et-EE"/>
        </w:rPr>
      </w:pPr>
      <w:r w:rsidRPr="00891F66">
        <w:rPr>
          <w:lang w:val="et-EE"/>
        </w:rPr>
        <w:t>Erinevaid looduskaitse objekte (VEP, maastikukaitsealad, looduskaitsealad, üksikobjektid jmt)</w:t>
      </w:r>
      <w:r w:rsidR="00A619E7" w:rsidRPr="00891F66">
        <w:rPr>
          <w:lang w:val="et-EE"/>
        </w:rPr>
        <w:t>;</w:t>
      </w:r>
    </w:p>
    <w:p w14:paraId="5C9D485D" w14:textId="77777777" w:rsidR="0061775F" w:rsidRPr="00891F66" w:rsidRDefault="0061775F" w:rsidP="00891F66">
      <w:pPr>
        <w:pStyle w:val="Loendilik"/>
        <w:numPr>
          <w:ilvl w:val="0"/>
          <w:numId w:val="20"/>
        </w:numPr>
        <w:rPr>
          <w:lang w:val="et-EE"/>
        </w:rPr>
      </w:pPr>
      <w:r w:rsidRPr="00891F66">
        <w:rPr>
          <w:lang w:val="et-EE"/>
        </w:rPr>
        <w:t>Pärandkultuuri objekte</w:t>
      </w:r>
      <w:r w:rsidR="00A619E7" w:rsidRPr="00891F66">
        <w:rPr>
          <w:lang w:val="et-EE"/>
        </w:rPr>
        <w:t>.</w:t>
      </w:r>
    </w:p>
    <w:p w14:paraId="241A86BC" w14:textId="77777777" w:rsidR="00CD0695" w:rsidRPr="00CD0695" w:rsidRDefault="00CD0695" w:rsidP="00CD0695">
      <w:pPr>
        <w:pStyle w:val="Loendilik"/>
        <w:numPr>
          <w:ilvl w:val="0"/>
          <w:numId w:val="20"/>
        </w:numPr>
        <w:rPr>
          <w:lang w:val="et-EE"/>
        </w:rPr>
      </w:pPr>
      <w:r w:rsidRPr="00CD0695">
        <w:rPr>
          <w:lang w:val="et-EE"/>
        </w:rPr>
        <w:t xml:space="preserve">Metsamajanduslike tegevuste ülevaade küsitakse iga-aastaselt nendelt metsaomanikelt kes on sisekontrolli valimis. </w:t>
      </w:r>
    </w:p>
    <w:p w14:paraId="3656B9AB" w14:textId="77777777" w:rsidR="005C32CF" w:rsidRPr="00A619E7" w:rsidRDefault="005C32CF" w:rsidP="005C32CF">
      <w:pPr>
        <w:pStyle w:val="Loendilik"/>
        <w:ind w:left="360"/>
        <w:rPr>
          <w:lang w:val="et-EE"/>
        </w:rPr>
      </w:pPr>
    </w:p>
    <w:p w14:paraId="3B9C217C" w14:textId="77777777" w:rsidR="00094E43" w:rsidRPr="00697F91" w:rsidRDefault="00094E43" w:rsidP="00697F91">
      <w:pPr>
        <w:ind w:left="360"/>
        <w:rPr>
          <w:b/>
          <w:lang w:val="et-EE"/>
        </w:rPr>
      </w:pPr>
      <w:r w:rsidRPr="00697F91">
        <w:rPr>
          <w:b/>
          <w:lang w:val="et-EE"/>
        </w:rPr>
        <w:t>Ühe metsaomaniku puhul tuleb vaadelda vähemalt kolme erisugust metsamajanduslikku tegevust ja objekti olenevalt metsaomaniku senisest tegevusest</w:t>
      </w:r>
      <w:r w:rsidR="006313F5" w:rsidRPr="00697F91">
        <w:rPr>
          <w:b/>
          <w:lang w:val="et-EE"/>
        </w:rPr>
        <w:t xml:space="preserve"> v.a juhul, kui objekte või tegevusi on vähem kui kolm.</w:t>
      </w:r>
    </w:p>
    <w:p w14:paraId="33A8D4E8" w14:textId="77777777" w:rsidR="00B51BDF" w:rsidRPr="00697F91" w:rsidRDefault="004E6714" w:rsidP="00697F91">
      <w:pPr>
        <w:ind w:left="360"/>
        <w:rPr>
          <w:b/>
          <w:lang w:val="et-EE"/>
        </w:rPr>
      </w:pPr>
      <w:r w:rsidRPr="00697F91">
        <w:rPr>
          <w:b/>
          <w:lang w:val="et-EE"/>
        </w:rPr>
        <w:t xml:space="preserve">Sisekontrolli käigus </w:t>
      </w:r>
      <w:r w:rsidR="00B51BDF" w:rsidRPr="00697F91">
        <w:rPr>
          <w:b/>
          <w:lang w:val="et-EE"/>
        </w:rPr>
        <w:t xml:space="preserve">antakse hinnang </w:t>
      </w:r>
      <w:r w:rsidR="00322E69" w:rsidRPr="00697F91">
        <w:rPr>
          <w:b/>
          <w:lang w:val="et-EE"/>
        </w:rPr>
        <w:t>tööde ning dokumentide</w:t>
      </w:r>
      <w:r w:rsidR="00B51BDF" w:rsidRPr="00697F91">
        <w:rPr>
          <w:b/>
          <w:lang w:val="et-EE"/>
        </w:rPr>
        <w:t xml:space="preserve"> vastavusele PEFC Eesti Rahvusliku Metsamajandamise Standardi Nõuetele. </w:t>
      </w:r>
    </w:p>
    <w:p w14:paraId="4C87297C" w14:textId="77777777" w:rsidR="00E748A2" w:rsidRPr="00697F91" w:rsidRDefault="00094E43" w:rsidP="006F73ED">
      <w:pPr>
        <w:ind w:left="360"/>
        <w:rPr>
          <w:b/>
          <w:lang w:val="et-EE"/>
        </w:rPr>
      </w:pPr>
      <w:r w:rsidRPr="00697F91">
        <w:rPr>
          <w:b/>
          <w:lang w:val="et-EE"/>
        </w:rPr>
        <w:t xml:space="preserve">Dokumentide kontrollil koos metsamajanduslike tegevuste kontrolliga täidetakse ning esitatakse EEML rühmasertifikaadi kontrollüksusele </w:t>
      </w:r>
      <w:r w:rsidR="00E748A2" w:rsidRPr="00697F91">
        <w:rPr>
          <w:b/>
          <w:lang w:val="et-EE"/>
        </w:rPr>
        <w:t xml:space="preserve">aruanne, mis sisaldab juhendis </w:t>
      </w:r>
      <w:r w:rsidR="006F73ED" w:rsidRPr="006F73ED">
        <w:rPr>
          <w:b/>
          <w:lang w:val="et-EE"/>
        </w:rPr>
        <w:t>EEML PEFC rühmasertifikaadi sisekontrollide aruandlus</w:t>
      </w:r>
      <w:r w:rsidR="006F73ED">
        <w:rPr>
          <w:b/>
          <w:lang w:val="et-EE"/>
        </w:rPr>
        <w:t xml:space="preserve"> </w:t>
      </w:r>
      <w:r w:rsidR="00E748A2" w:rsidRPr="00697F91">
        <w:rPr>
          <w:b/>
          <w:lang w:val="et-EE"/>
        </w:rPr>
        <w:t xml:space="preserve">kirjas olevaid dokumente.  </w:t>
      </w:r>
    </w:p>
    <w:p w14:paraId="45FB0818" w14:textId="77777777" w:rsidR="00697F91" w:rsidRPr="00697F91" w:rsidRDefault="00697F91" w:rsidP="00697F91">
      <w:pPr>
        <w:rPr>
          <w:lang w:val="et-EE"/>
        </w:rPr>
      </w:pPr>
    </w:p>
    <w:p w14:paraId="26A48232" w14:textId="77777777" w:rsidR="00A619E7" w:rsidRPr="00697F91" w:rsidRDefault="2D549945" w:rsidP="2D549945">
      <w:pPr>
        <w:pStyle w:val="Loendilik"/>
        <w:numPr>
          <w:ilvl w:val="0"/>
          <w:numId w:val="14"/>
        </w:numPr>
        <w:jc w:val="both"/>
        <w:rPr>
          <w:b/>
          <w:bCs/>
          <w:lang w:val="et-EE"/>
        </w:rPr>
      </w:pPr>
      <w:r w:rsidRPr="2D549945">
        <w:rPr>
          <w:b/>
          <w:bCs/>
          <w:lang w:val="et-EE"/>
        </w:rPr>
        <w:t>Riskipõhine sisekontroll</w:t>
      </w:r>
    </w:p>
    <w:p w14:paraId="22276B62" w14:textId="07AF196E" w:rsidR="2D549945" w:rsidRDefault="2D549945" w:rsidP="2D549945">
      <w:pPr>
        <w:jc w:val="both"/>
      </w:pPr>
      <w:r w:rsidRPr="2D549945">
        <w:rPr>
          <w:rFonts w:ascii="Calibri" w:eastAsia="Calibri" w:hAnsi="Calibri" w:cs="Calibri"/>
          <w:lang w:val="et"/>
        </w:rPr>
        <w:t xml:space="preserve">Riskipõhise kontrolli puhul teeb EEML kontrollüksus olenevalt mittevastavuste ja/või puuduste olemusele otsuse, kas viiakse läbi lihtsustatud sisekontroll või sisekontroll koos metsamajanduslike tegevuste kontrolliga. </w:t>
      </w:r>
    </w:p>
    <w:p w14:paraId="435C4A85" w14:textId="507B989C" w:rsidR="2D549945" w:rsidRDefault="2D549945" w:rsidP="2D549945">
      <w:pPr>
        <w:jc w:val="both"/>
        <w:rPr>
          <w:lang w:val="et-EE"/>
        </w:rPr>
      </w:pPr>
    </w:p>
    <w:p w14:paraId="049F31CB" w14:textId="77777777" w:rsidR="00697F91" w:rsidRDefault="00697F91" w:rsidP="00697F91">
      <w:pPr>
        <w:rPr>
          <w:lang w:val="et-EE"/>
        </w:rPr>
      </w:pPr>
    </w:p>
    <w:p w14:paraId="3FA268C3" w14:textId="77777777" w:rsidR="00697F91" w:rsidRDefault="002D5E68" w:rsidP="00697F91">
      <w:pPr>
        <w:pStyle w:val="Loendilik"/>
        <w:numPr>
          <w:ilvl w:val="0"/>
          <w:numId w:val="14"/>
        </w:numPr>
        <w:rPr>
          <w:b/>
          <w:lang w:val="et-EE"/>
        </w:rPr>
      </w:pPr>
      <w:r>
        <w:rPr>
          <w:b/>
          <w:lang w:val="et-EE"/>
        </w:rPr>
        <w:t>Metsaomanike teavitamine sisekontrollidest</w:t>
      </w:r>
    </w:p>
    <w:p w14:paraId="0169336B" w14:textId="77777777" w:rsidR="00644CF3" w:rsidRDefault="00A619E7" w:rsidP="00094E43">
      <w:pPr>
        <w:rPr>
          <w:lang w:val="et-EE"/>
        </w:rPr>
      </w:pPr>
      <w:r w:rsidRPr="002D5E68">
        <w:rPr>
          <w:lang w:val="et-EE"/>
        </w:rPr>
        <w:t>Kõikide sisekontrollide läbiviimiseks lepib metsaühistu rühmasertifikaadiga liitunud metsaomanikuga kokku sisekontrolli aja, koha ja ulatuse</w:t>
      </w:r>
      <w:r w:rsidR="002D5E68">
        <w:rPr>
          <w:lang w:val="et-EE"/>
        </w:rPr>
        <w:t xml:space="preserve">. Sisekontrolli aeg, koht ja metsaomaniku teavitamise aeg kontrollist märgitakse kontroll-lehele. </w:t>
      </w:r>
    </w:p>
    <w:p w14:paraId="03640A5B" w14:textId="77777777" w:rsidR="00AF1C71" w:rsidRDefault="00AF1C71" w:rsidP="00586C70">
      <w:pPr>
        <w:rPr>
          <w:lang w:val="et-EE"/>
        </w:rPr>
      </w:pPr>
      <w:r>
        <w:rPr>
          <w:lang w:val="et-EE"/>
        </w:rPr>
        <w:t xml:space="preserve">Peale sisekontrolle saadab kontrollüksus metsaomanikule sisekontrolli tulemused e-kirja teel. Mittevastavuste korral saadab kontrollüksus metsaomanikule mittevastavuste ja puuduste kõrvaldamise kava. </w:t>
      </w:r>
    </w:p>
    <w:p w14:paraId="53128261" w14:textId="77777777" w:rsidR="00644CF3" w:rsidRDefault="00644CF3" w:rsidP="00586C70">
      <w:pPr>
        <w:rPr>
          <w:lang w:val="et-EE"/>
        </w:rPr>
      </w:pPr>
    </w:p>
    <w:sectPr w:rsidR="00644C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82CA" w14:textId="77777777" w:rsidR="0027449F" w:rsidRDefault="0027449F" w:rsidP="0027449F">
      <w:pPr>
        <w:spacing w:after="0" w:line="240" w:lineRule="auto"/>
      </w:pPr>
      <w:r>
        <w:separator/>
      </w:r>
    </w:p>
  </w:endnote>
  <w:endnote w:type="continuationSeparator" w:id="0">
    <w:p w14:paraId="4DB27096" w14:textId="77777777" w:rsidR="0027449F" w:rsidRDefault="0027449F" w:rsidP="0027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128702"/>
      <w:docPartObj>
        <w:docPartGallery w:val="Page Numbers (Bottom of Page)"/>
        <w:docPartUnique/>
      </w:docPartObj>
    </w:sdtPr>
    <w:sdtEndPr/>
    <w:sdtContent>
      <w:p w14:paraId="3B328D84" w14:textId="4AAA7277" w:rsidR="00AE61FF" w:rsidRDefault="00AE61FF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4BF64B7" w14:textId="77777777" w:rsidR="00AE61FF" w:rsidRDefault="00AE61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06BF8" w14:textId="77777777" w:rsidR="0027449F" w:rsidRDefault="0027449F" w:rsidP="0027449F">
      <w:pPr>
        <w:spacing w:after="0" w:line="240" w:lineRule="auto"/>
      </w:pPr>
      <w:r>
        <w:separator/>
      </w:r>
    </w:p>
  </w:footnote>
  <w:footnote w:type="continuationSeparator" w:id="0">
    <w:p w14:paraId="768157C7" w14:textId="77777777" w:rsidR="0027449F" w:rsidRDefault="0027449F" w:rsidP="0027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87EB" w14:textId="6FD1769A" w:rsidR="0027449F" w:rsidRDefault="00672AC5">
    <w:pPr>
      <w:pStyle w:val="Pis"/>
    </w:pPr>
    <w:r>
      <w:rPr>
        <w:noProof/>
      </w:rPr>
      <w:drawing>
        <wp:inline distT="0" distB="0" distL="0" distR="0" wp14:anchorId="05294A03" wp14:editId="7BB1D1FB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1C09020D" wp14:editId="4F001C04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E8D"/>
    <w:multiLevelType w:val="hybridMultilevel"/>
    <w:tmpl w:val="68F6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184C"/>
    <w:multiLevelType w:val="hybridMultilevel"/>
    <w:tmpl w:val="894006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C7143"/>
    <w:multiLevelType w:val="multilevel"/>
    <w:tmpl w:val="BD56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D82CA1"/>
    <w:multiLevelType w:val="hybridMultilevel"/>
    <w:tmpl w:val="86B65544"/>
    <w:lvl w:ilvl="0" w:tplc="EF66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712E"/>
    <w:multiLevelType w:val="hybridMultilevel"/>
    <w:tmpl w:val="6A665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3C3E"/>
    <w:multiLevelType w:val="hybridMultilevel"/>
    <w:tmpl w:val="E68A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18D0"/>
    <w:multiLevelType w:val="hybridMultilevel"/>
    <w:tmpl w:val="0C9A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5753"/>
    <w:multiLevelType w:val="multilevel"/>
    <w:tmpl w:val="CD68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E87DB3"/>
    <w:multiLevelType w:val="hybridMultilevel"/>
    <w:tmpl w:val="2774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37AF4"/>
    <w:multiLevelType w:val="hybridMultilevel"/>
    <w:tmpl w:val="524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6209F"/>
    <w:multiLevelType w:val="hybridMultilevel"/>
    <w:tmpl w:val="1B52827A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C6950"/>
    <w:multiLevelType w:val="hybridMultilevel"/>
    <w:tmpl w:val="CF8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31"/>
    <w:multiLevelType w:val="hybridMultilevel"/>
    <w:tmpl w:val="C032EB26"/>
    <w:lvl w:ilvl="0" w:tplc="EF66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0693"/>
    <w:multiLevelType w:val="hybridMultilevel"/>
    <w:tmpl w:val="803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698C"/>
    <w:multiLevelType w:val="hybridMultilevel"/>
    <w:tmpl w:val="BF6E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760D"/>
    <w:multiLevelType w:val="hybridMultilevel"/>
    <w:tmpl w:val="1E0E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8FA1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367E3"/>
    <w:multiLevelType w:val="hybridMultilevel"/>
    <w:tmpl w:val="7D50C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2047F"/>
    <w:multiLevelType w:val="multilevel"/>
    <w:tmpl w:val="BD56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26747D"/>
    <w:multiLevelType w:val="hybridMultilevel"/>
    <w:tmpl w:val="45FE9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D57892"/>
    <w:multiLevelType w:val="hybridMultilevel"/>
    <w:tmpl w:val="73EECAEA"/>
    <w:lvl w:ilvl="0" w:tplc="EF66D3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2"/>
  </w:num>
  <w:num w:numId="6">
    <w:abstractNumId w:val="11"/>
  </w:num>
  <w:num w:numId="7">
    <w:abstractNumId w:val="17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  <w:num w:numId="15">
    <w:abstractNumId w:val="13"/>
  </w:num>
  <w:num w:numId="16">
    <w:abstractNumId w:val="1"/>
  </w:num>
  <w:num w:numId="17">
    <w:abstractNumId w:val="16"/>
  </w:num>
  <w:num w:numId="18">
    <w:abstractNumId w:val="3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6C70"/>
    <w:rsid w:val="000118CD"/>
    <w:rsid w:val="00076CE2"/>
    <w:rsid w:val="00094E43"/>
    <w:rsid w:val="001F0270"/>
    <w:rsid w:val="0027449F"/>
    <w:rsid w:val="002D5E68"/>
    <w:rsid w:val="0031188D"/>
    <w:rsid w:val="00322E69"/>
    <w:rsid w:val="00353DB8"/>
    <w:rsid w:val="00357A8B"/>
    <w:rsid w:val="003F2479"/>
    <w:rsid w:val="004E1E28"/>
    <w:rsid w:val="004E6714"/>
    <w:rsid w:val="005310FA"/>
    <w:rsid w:val="00586C70"/>
    <w:rsid w:val="005C32CF"/>
    <w:rsid w:val="0061775F"/>
    <w:rsid w:val="00621A46"/>
    <w:rsid w:val="006313F5"/>
    <w:rsid w:val="00644CF3"/>
    <w:rsid w:val="00672AC5"/>
    <w:rsid w:val="006741E0"/>
    <w:rsid w:val="00691592"/>
    <w:rsid w:val="00697F91"/>
    <w:rsid w:val="006F73ED"/>
    <w:rsid w:val="007E5012"/>
    <w:rsid w:val="007E52CA"/>
    <w:rsid w:val="00821369"/>
    <w:rsid w:val="00891F66"/>
    <w:rsid w:val="008C3516"/>
    <w:rsid w:val="008E3BE6"/>
    <w:rsid w:val="00917357"/>
    <w:rsid w:val="0097383F"/>
    <w:rsid w:val="00A06725"/>
    <w:rsid w:val="00A529D6"/>
    <w:rsid w:val="00A619E7"/>
    <w:rsid w:val="00A73850"/>
    <w:rsid w:val="00AE61FF"/>
    <w:rsid w:val="00AF1C71"/>
    <w:rsid w:val="00B0435E"/>
    <w:rsid w:val="00B51BDF"/>
    <w:rsid w:val="00C02CC5"/>
    <w:rsid w:val="00CD0695"/>
    <w:rsid w:val="00DD5E86"/>
    <w:rsid w:val="00E748A2"/>
    <w:rsid w:val="00F813A7"/>
    <w:rsid w:val="00FE5C45"/>
    <w:rsid w:val="2D549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560A2C"/>
  <w15:chartTrackingRefBased/>
  <w15:docId w15:val="{4CBEA193-4ADC-45BC-818A-47324873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1775F"/>
    <w:pPr>
      <w:ind w:left="720"/>
      <w:contextualSpacing/>
    </w:pPr>
  </w:style>
  <w:style w:type="table" w:styleId="Kontuurtabel">
    <w:name w:val="Table Grid"/>
    <w:basedOn w:val="Normaaltabel"/>
    <w:uiPriority w:val="59"/>
    <w:rsid w:val="00B0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7449F"/>
  </w:style>
  <w:style w:type="paragraph" w:styleId="Jalus">
    <w:name w:val="footer"/>
    <w:basedOn w:val="Normaallaad"/>
    <w:link w:val="JalusMrk"/>
    <w:uiPriority w:val="99"/>
    <w:unhideWhenUsed/>
    <w:rsid w:val="002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7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KiKu _</cp:lastModifiedBy>
  <cp:revision>22</cp:revision>
  <dcterms:created xsi:type="dcterms:W3CDTF">2018-08-15T11:11:00Z</dcterms:created>
  <dcterms:modified xsi:type="dcterms:W3CDTF">2019-01-02T09:00:00Z</dcterms:modified>
</cp:coreProperties>
</file>